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BD" w:rsidRPr="00676902" w:rsidRDefault="00A86E8E" w:rsidP="008D63BD">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PATVIRTIN</w:t>
      </w:r>
      <w:r w:rsidR="008D63BD" w:rsidRPr="00676902">
        <w:rPr>
          <w:rFonts w:ascii="Times New Roman" w:hAnsi="Times New Roman" w:cs="Times New Roman"/>
          <w:sz w:val="24"/>
          <w:szCs w:val="24"/>
        </w:rPr>
        <w:t>TA</w:t>
      </w:r>
    </w:p>
    <w:p w:rsidR="008D63BD" w:rsidRPr="00676902" w:rsidRDefault="008D63BD" w:rsidP="008D63BD">
      <w:pPr>
        <w:spacing w:after="0" w:line="240" w:lineRule="auto"/>
        <w:ind w:firstLine="5103"/>
        <w:rPr>
          <w:rFonts w:ascii="Times New Roman" w:hAnsi="Times New Roman" w:cs="Times New Roman"/>
          <w:sz w:val="24"/>
          <w:szCs w:val="24"/>
        </w:rPr>
      </w:pPr>
      <w:r w:rsidRPr="00676902">
        <w:rPr>
          <w:rFonts w:ascii="Times New Roman" w:hAnsi="Times New Roman" w:cs="Times New Roman"/>
          <w:sz w:val="24"/>
          <w:szCs w:val="24"/>
        </w:rPr>
        <w:t>Jonavos rajono savivaldybės administracijos</w:t>
      </w:r>
    </w:p>
    <w:p w:rsidR="008D63BD" w:rsidRPr="00676902" w:rsidRDefault="002F7520" w:rsidP="008D63BD">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direktoriaus 2021</w:t>
      </w:r>
      <w:r w:rsidR="002F1CC7">
        <w:rPr>
          <w:rFonts w:ascii="Times New Roman" w:hAnsi="Times New Roman" w:cs="Times New Roman"/>
          <w:sz w:val="24"/>
          <w:szCs w:val="24"/>
        </w:rPr>
        <w:t xml:space="preserve"> m. vasario 15 </w:t>
      </w:r>
      <w:r w:rsidR="008D63BD" w:rsidRPr="00676902">
        <w:rPr>
          <w:rFonts w:ascii="Times New Roman" w:hAnsi="Times New Roman" w:cs="Times New Roman"/>
          <w:sz w:val="24"/>
          <w:szCs w:val="24"/>
        </w:rPr>
        <w:t>d.</w:t>
      </w:r>
    </w:p>
    <w:p w:rsidR="008D63BD" w:rsidRPr="00676902" w:rsidRDefault="008D63BD" w:rsidP="008D63BD">
      <w:pPr>
        <w:spacing w:after="0" w:line="240" w:lineRule="auto"/>
        <w:ind w:firstLine="5103"/>
        <w:rPr>
          <w:rFonts w:ascii="Times New Roman" w:hAnsi="Times New Roman" w:cs="Times New Roman"/>
          <w:sz w:val="24"/>
          <w:szCs w:val="24"/>
        </w:rPr>
      </w:pPr>
      <w:r w:rsidRPr="00676902">
        <w:rPr>
          <w:rFonts w:ascii="Times New Roman" w:hAnsi="Times New Roman" w:cs="Times New Roman"/>
          <w:sz w:val="24"/>
          <w:szCs w:val="24"/>
        </w:rPr>
        <w:t>įsakymu Nr.</w:t>
      </w:r>
      <w:r w:rsidR="002F1CC7">
        <w:rPr>
          <w:rFonts w:ascii="Times New Roman" w:hAnsi="Times New Roman" w:cs="Times New Roman"/>
          <w:sz w:val="24"/>
          <w:szCs w:val="24"/>
        </w:rPr>
        <w:t>13 B-206</w:t>
      </w:r>
    </w:p>
    <w:p w:rsidR="008D63BD" w:rsidRPr="00676902" w:rsidRDefault="008D63BD" w:rsidP="008D63BD">
      <w:pPr>
        <w:spacing w:line="240" w:lineRule="auto"/>
        <w:ind w:left="1259"/>
        <w:rPr>
          <w:rFonts w:ascii="Times New Roman" w:hAnsi="Times New Roman" w:cs="Times New Roman"/>
          <w:sz w:val="24"/>
          <w:szCs w:val="24"/>
        </w:rPr>
      </w:pPr>
    </w:p>
    <w:p w:rsidR="008D63BD" w:rsidRPr="00676902" w:rsidRDefault="008D63BD" w:rsidP="008D63BD">
      <w:pPr>
        <w:spacing w:after="0" w:line="240" w:lineRule="auto"/>
        <w:ind w:firstLine="5103"/>
        <w:rPr>
          <w:rFonts w:ascii="Times New Roman" w:hAnsi="Times New Roman" w:cs="Times New Roman"/>
          <w:sz w:val="24"/>
          <w:szCs w:val="24"/>
        </w:rPr>
      </w:pPr>
      <w:r w:rsidRPr="00676902">
        <w:rPr>
          <w:rFonts w:ascii="Times New Roman" w:hAnsi="Times New Roman" w:cs="Times New Roman"/>
          <w:sz w:val="24"/>
          <w:szCs w:val="24"/>
        </w:rPr>
        <w:t>PATVIRTINTA</w:t>
      </w:r>
    </w:p>
    <w:p w:rsidR="00F706DB" w:rsidRDefault="002F7520" w:rsidP="002F7520">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Jonavos r.</w:t>
      </w:r>
      <w:r w:rsidR="008D63BD" w:rsidRPr="00676902">
        <w:rPr>
          <w:rFonts w:ascii="Times New Roman" w:hAnsi="Times New Roman" w:cs="Times New Roman"/>
          <w:sz w:val="24"/>
          <w:szCs w:val="24"/>
        </w:rPr>
        <w:t xml:space="preserve"> </w:t>
      </w:r>
      <w:r>
        <w:rPr>
          <w:rFonts w:ascii="Times New Roman" w:hAnsi="Times New Roman" w:cs="Times New Roman"/>
          <w:sz w:val="24"/>
          <w:szCs w:val="24"/>
        </w:rPr>
        <w:t xml:space="preserve">Užusalių mokyklos-daugiafunkcio </w:t>
      </w:r>
    </w:p>
    <w:p w:rsidR="008D63BD" w:rsidRPr="00676902" w:rsidRDefault="00F706DB" w:rsidP="002F7520">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c</w:t>
      </w:r>
      <w:r w:rsidR="002F7520">
        <w:rPr>
          <w:rFonts w:ascii="Times New Roman" w:hAnsi="Times New Roman" w:cs="Times New Roman"/>
          <w:sz w:val="24"/>
          <w:szCs w:val="24"/>
        </w:rPr>
        <w:t>entro</w:t>
      </w:r>
      <w:r>
        <w:rPr>
          <w:rFonts w:ascii="Times New Roman" w:hAnsi="Times New Roman" w:cs="Times New Roman"/>
          <w:sz w:val="24"/>
          <w:szCs w:val="24"/>
        </w:rPr>
        <w:t xml:space="preserve"> </w:t>
      </w:r>
      <w:r w:rsidR="002F7520">
        <w:rPr>
          <w:rFonts w:ascii="Times New Roman" w:hAnsi="Times New Roman" w:cs="Times New Roman"/>
          <w:sz w:val="24"/>
          <w:szCs w:val="24"/>
        </w:rPr>
        <w:t>direktoriaus 202</w:t>
      </w:r>
      <w:r w:rsidR="00D308FC">
        <w:rPr>
          <w:rFonts w:ascii="Times New Roman" w:hAnsi="Times New Roman" w:cs="Times New Roman"/>
          <w:sz w:val="24"/>
          <w:szCs w:val="24"/>
        </w:rPr>
        <w:t>1</w:t>
      </w:r>
      <w:r w:rsidR="002F1CC7">
        <w:rPr>
          <w:rFonts w:ascii="Times New Roman" w:hAnsi="Times New Roman" w:cs="Times New Roman"/>
          <w:sz w:val="24"/>
          <w:szCs w:val="24"/>
        </w:rPr>
        <w:t xml:space="preserve"> m. vasario 23 d.</w:t>
      </w:r>
      <w:r w:rsidR="008D63BD" w:rsidRPr="00676902">
        <w:rPr>
          <w:rFonts w:ascii="Times New Roman" w:hAnsi="Times New Roman" w:cs="Times New Roman"/>
          <w:sz w:val="24"/>
          <w:szCs w:val="24"/>
        </w:rPr>
        <w:t xml:space="preserve">. </w:t>
      </w:r>
    </w:p>
    <w:p w:rsidR="008D63BD" w:rsidRPr="00676902" w:rsidRDefault="008D63BD" w:rsidP="008D63BD">
      <w:pPr>
        <w:spacing w:after="0" w:line="240" w:lineRule="auto"/>
        <w:ind w:firstLine="5103"/>
        <w:rPr>
          <w:rFonts w:ascii="Times New Roman" w:hAnsi="Times New Roman" w:cs="Times New Roman"/>
          <w:sz w:val="24"/>
          <w:szCs w:val="24"/>
        </w:rPr>
      </w:pPr>
      <w:r w:rsidRPr="00676902">
        <w:rPr>
          <w:rFonts w:ascii="Times New Roman" w:hAnsi="Times New Roman" w:cs="Times New Roman"/>
          <w:sz w:val="24"/>
          <w:szCs w:val="24"/>
        </w:rPr>
        <w:t xml:space="preserve">įsakymu Nr. V - </w:t>
      </w:r>
      <w:r w:rsidR="002F1CC7">
        <w:rPr>
          <w:rFonts w:ascii="Times New Roman" w:hAnsi="Times New Roman" w:cs="Times New Roman"/>
          <w:sz w:val="24"/>
          <w:szCs w:val="24"/>
        </w:rPr>
        <w:t>7</w:t>
      </w:r>
      <w:bookmarkStart w:id="0" w:name="_GoBack"/>
      <w:bookmarkEnd w:id="0"/>
    </w:p>
    <w:p w:rsidR="008D63BD" w:rsidRPr="00676902" w:rsidRDefault="008D63BD" w:rsidP="00B06B7B">
      <w:pPr>
        <w:spacing w:line="240" w:lineRule="auto"/>
        <w:rPr>
          <w:rFonts w:ascii="Times New Roman" w:hAnsi="Times New Roman" w:cs="Times New Roman"/>
          <w:b/>
          <w:bCs/>
          <w:sz w:val="24"/>
          <w:szCs w:val="24"/>
        </w:rPr>
      </w:pPr>
    </w:p>
    <w:p w:rsidR="008D63BD" w:rsidRPr="00676902" w:rsidRDefault="008D63BD" w:rsidP="008D63BD">
      <w:pPr>
        <w:autoSpaceDE w:val="0"/>
        <w:autoSpaceDN w:val="0"/>
        <w:adjustRightInd w:val="0"/>
        <w:spacing w:line="240" w:lineRule="auto"/>
        <w:jc w:val="center"/>
        <w:rPr>
          <w:rFonts w:ascii="Times New Roman" w:hAnsi="Times New Roman" w:cs="Times New Roman"/>
          <w:b/>
          <w:bCs/>
          <w:sz w:val="24"/>
          <w:szCs w:val="24"/>
        </w:rPr>
      </w:pPr>
      <w:r w:rsidRPr="00676902">
        <w:rPr>
          <w:rFonts w:ascii="Times New Roman" w:hAnsi="Times New Roman" w:cs="Times New Roman"/>
          <w:b/>
          <w:bCs/>
          <w:sz w:val="24"/>
          <w:szCs w:val="24"/>
        </w:rPr>
        <w:t xml:space="preserve">JONAVOS </w:t>
      </w:r>
      <w:r w:rsidR="002F7520">
        <w:rPr>
          <w:rFonts w:ascii="Times New Roman" w:hAnsi="Times New Roman" w:cs="Times New Roman"/>
          <w:b/>
          <w:bCs/>
          <w:sz w:val="24"/>
          <w:szCs w:val="24"/>
        </w:rPr>
        <w:t>R. UŽUSALIŲ</w:t>
      </w:r>
      <w:r w:rsidRPr="00676902">
        <w:rPr>
          <w:rFonts w:ascii="Times New Roman" w:hAnsi="Times New Roman" w:cs="Times New Roman"/>
          <w:b/>
          <w:bCs/>
          <w:sz w:val="24"/>
          <w:szCs w:val="24"/>
        </w:rPr>
        <w:t xml:space="preserve"> MOKYKLOS</w:t>
      </w:r>
      <w:r w:rsidR="002F7520">
        <w:rPr>
          <w:rFonts w:ascii="Times New Roman" w:hAnsi="Times New Roman" w:cs="Times New Roman"/>
          <w:b/>
          <w:bCs/>
          <w:sz w:val="24"/>
          <w:szCs w:val="24"/>
        </w:rPr>
        <w:t>-DAUGIAFUNKCIO CENTRO 2021-2023</w:t>
      </w:r>
      <w:r w:rsidRPr="00676902">
        <w:rPr>
          <w:rFonts w:ascii="Times New Roman" w:hAnsi="Times New Roman" w:cs="Times New Roman"/>
          <w:b/>
          <w:bCs/>
          <w:sz w:val="24"/>
          <w:szCs w:val="24"/>
        </w:rPr>
        <w:t xml:space="preserve"> METŲ STRATEGINIS PLANAS</w:t>
      </w:r>
    </w:p>
    <w:p w:rsidR="008D63BD" w:rsidRPr="00676902" w:rsidRDefault="008D63BD" w:rsidP="008D63BD">
      <w:pPr>
        <w:spacing w:line="240" w:lineRule="auto"/>
        <w:jc w:val="center"/>
        <w:rPr>
          <w:rFonts w:ascii="Times New Roman" w:hAnsi="Times New Roman" w:cs="Times New Roman"/>
          <w:b/>
          <w:bCs/>
          <w:sz w:val="24"/>
          <w:szCs w:val="24"/>
        </w:rPr>
      </w:pPr>
    </w:p>
    <w:tbl>
      <w:tblPr>
        <w:tblpPr w:leftFromText="180" w:rightFromText="180" w:vertAnchor="text" w:horzAnchor="page" w:tblpX="1223" w:tblpY="309"/>
        <w:tblW w:w="9929" w:type="dxa"/>
        <w:tblCellMar>
          <w:left w:w="10" w:type="dxa"/>
          <w:right w:w="10" w:type="dxa"/>
        </w:tblCellMar>
        <w:tblLook w:val="01E0" w:firstRow="1" w:lastRow="1" w:firstColumn="1" w:lastColumn="1" w:noHBand="0" w:noVBand="0"/>
      </w:tblPr>
      <w:tblGrid>
        <w:gridCol w:w="9669"/>
        <w:gridCol w:w="260"/>
      </w:tblGrid>
      <w:tr w:rsidR="00B06B7B" w:rsidRPr="00676902" w:rsidTr="00C40F28">
        <w:trPr>
          <w:trHeight w:val="271"/>
        </w:trPr>
        <w:tc>
          <w:tcPr>
            <w:tcW w:w="9669" w:type="dxa"/>
            <w:shd w:val="clear" w:color="auto" w:fill="auto"/>
          </w:tcPr>
          <w:p w:rsidR="00B06B7B" w:rsidRPr="00676902" w:rsidRDefault="00B06B7B" w:rsidP="00B06B7B">
            <w:pPr>
              <w:tabs>
                <w:tab w:val="left" w:pos="3045"/>
                <w:tab w:val="center" w:pos="4999"/>
              </w:tabs>
              <w:autoSpaceDE w:val="0"/>
              <w:autoSpaceDN w:val="0"/>
              <w:adjustRightInd w:val="0"/>
              <w:spacing w:after="100" w:afterAutospacing="1" w:line="240" w:lineRule="auto"/>
              <w:rPr>
                <w:rFonts w:ascii="Times New Roman" w:hAnsi="Times New Roman" w:cs="Times New Roman"/>
                <w:bCs/>
                <w:caps/>
                <w:sz w:val="24"/>
                <w:szCs w:val="24"/>
              </w:rPr>
            </w:pPr>
            <w:r>
              <w:rPr>
                <w:rFonts w:ascii="Times New Roman" w:hAnsi="Times New Roman" w:cs="Times New Roman"/>
                <w:bCs/>
                <w:caps/>
                <w:sz w:val="24"/>
                <w:szCs w:val="24"/>
              </w:rPr>
              <w:t xml:space="preserve">i SKYRIUS </w:t>
            </w:r>
            <w:r w:rsidRPr="00676902">
              <w:rPr>
                <w:rFonts w:ascii="Times New Roman" w:hAnsi="Times New Roman" w:cs="Times New Roman"/>
                <w:bCs/>
                <w:caps/>
                <w:sz w:val="24"/>
                <w:szCs w:val="24"/>
              </w:rPr>
              <w:t>Bendrosios nuostatos</w:t>
            </w:r>
          </w:p>
        </w:tc>
        <w:tc>
          <w:tcPr>
            <w:tcW w:w="260" w:type="dxa"/>
            <w:shd w:val="clear" w:color="auto" w:fill="auto"/>
          </w:tcPr>
          <w:p w:rsidR="00B06B7B" w:rsidRPr="00676902" w:rsidRDefault="00B06B7B" w:rsidP="00B06B7B">
            <w:pPr>
              <w:autoSpaceDE w:val="0"/>
              <w:autoSpaceDN w:val="0"/>
              <w:adjustRightInd w:val="0"/>
              <w:spacing w:after="100" w:afterAutospacing="1" w:line="240" w:lineRule="auto"/>
              <w:rPr>
                <w:rFonts w:ascii="Times New Roman" w:hAnsi="Times New Roman" w:cs="Times New Roman"/>
                <w:bCs/>
                <w:caps/>
                <w:sz w:val="24"/>
                <w:szCs w:val="24"/>
              </w:rPr>
            </w:pPr>
            <w:r>
              <w:rPr>
                <w:rFonts w:ascii="Times New Roman" w:hAnsi="Times New Roman" w:cs="Times New Roman"/>
                <w:bCs/>
                <w:caps/>
                <w:sz w:val="24"/>
                <w:szCs w:val="24"/>
              </w:rPr>
              <w:t>2</w:t>
            </w:r>
          </w:p>
        </w:tc>
      </w:tr>
      <w:tr w:rsidR="00B06B7B" w:rsidRPr="00676902" w:rsidTr="00C40F28">
        <w:trPr>
          <w:trHeight w:val="261"/>
        </w:trPr>
        <w:tc>
          <w:tcPr>
            <w:tcW w:w="9669" w:type="dxa"/>
            <w:shd w:val="clear" w:color="auto" w:fill="auto"/>
          </w:tcPr>
          <w:p w:rsidR="00B06B7B" w:rsidRPr="00676902" w:rsidRDefault="00B06B7B" w:rsidP="00B06B7B">
            <w:pPr>
              <w:spacing w:after="100" w:afterAutospacing="1" w:line="240" w:lineRule="auto"/>
              <w:rPr>
                <w:rFonts w:ascii="Times New Roman" w:hAnsi="Times New Roman" w:cs="Times New Roman"/>
                <w:bCs/>
                <w:caps/>
                <w:sz w:val="24"/>
                <w:szCs w:val="24"/>
              </w:rPr>
            </w:pPr>
            <w:r>
              <w:rPr>
                <w:rFonts w:ascii="Times New Roman" w:hAnsi="Times New Roman" w:cs="Times New Roman"/>
                <w:bCs/>
                <w:caps/>
                <w:sz w:val="24"/>
                <w:szCs w:val="24"/>
              </w:rPr>
              <w:t xml:space="preserve">ii SKYRIUS </w:t>
            </w:r>
            <w:r w:rsidRPr="00676902">
              <w:rPr>
                <w:rFonts w:ascii="Times New Roman" w:hAnsi="Times New Roman" w:cs="Times New Roman"/>
                <w:bCs/>
                <w:caps/>
                <w:sz w:val="24"/>
                <w:szCs w:val="24"/>
              </w:rPr>
              <w:t>Mokyklos pristatymas</w:t>
            </w:r>
          </w:p>
        </w:tc>
        <w:tc>
          <w:tcPr>
            <w:tcW w:w="260" w:type="dxa"/>
            <w:shd w:val="clear" w:color="auto" w:fill="auto"/>
          </w:tcPr>
          <w:p w:rsidR="00B06B7B" w:rsidRPr="00676902" w:rsidRDefault="00B06B7B" w:rsidP="00B06B7B">
            <w:pPr>
              <w:autoSpaceDE w:val="0"/>
              <w:autoSpaceDN w:val="0"/>
              <w:adjustRightInd w:val="0"/>
              <w:spacing w:after="100" w:afterAutospacing="1" w:line="240" w:lineRule="auto"/>
              <w:rPr>
                <w:rFonts w:ascii="Times New Roman" w:hAnsi="Times New Roman" w:cs="Times New Roman"/>
                <w:bCs/>
                <w:caps/>
                <w:sz w:val="24"/>
                <w:szCs w:val="24"/>
              </w:rPr>
            </w:pPr>
            <w:r>
              <w:rPr>
                <w:rFonts w:ascii="Times New Roman" w:hAnsi="Times New Roman" w:cs="Times New Roman"/>
                <w:bCs/>
                <w:caps/>
                <w:sz w:val="24"/>
                <w:szCs w:val="24"/>
              </w:rPr>
              <w:t>2</w:t>
            </w:r>
          </w:p>
        </w:tc>
      </w:tr>
      <w:tr w:rsidR="00B06B7B" w:rsidRPr="00676902" w:rsidTr="00C40F28">
        <w:trPr>
          <w:trHeight w:val="271"/>
        </w:trPr>
        <w:tc>
          <w:tcPr>
            <w:tcW w:w="9669" w:type="dxa"/>
            <w:shd w:val="clear" w:color="auto" w:fill="auto"/>
          </w:tcPr>
          <w:p w:rsidR="00B06B7B" w:rsidRPr="003451B6" w:rsidRDefault="00B06B7B" w:rsidP="00B06B7B">
            <w:pPr>
              <w:spacing w:before="100" w:beforeAutospacing="1" w:after="100" w:afterAutospacing="1" w:line="240" w:lineRule="auto"/>
              <w:rPr>
                <w:rFonts w:ascii="Times New Roman" w:hAnsi="Times New Roman" w:cs="Times New Roman"/>
                <w:caps/>
                <w:sz w:val="24"/>
                <w:szCs w:val="24"/>
              </w:rPr>
            </w:pPr>
            <w:r>
              <w:rPr>
                <w:rFonts w:ascii="Times New Roman" w:hAnsi="Times New Roman" w:cs="Times New Roman"/>
                <w:bCs/>
                <w:caps/>
                <w:sz w:val="24"/>
                <w:szCs w:val="24"/>
              </w:rPr>
              <w:t xml:space="preserve">iii SKYRIUS </w:t>
            </w:r>
            <w:r w:rsidRPr="00676902">
              <w:rPr>
                <w:rFonts w:ascii="Times New Roman" w:hAnsi="Times New Roman" w:cs="Times New Roman"/>
                <w:bCs/>
                <w:caps/>
                <w:sz w:val="24"/>
                <w:szCs w:val="24"/>
              </w:rPr>
              <w:t>Situacijos analizė</w:t>
            </w:r>
          </w:p>
        </w:tc>
        <w:tc>
          <w:tcPr>
            <w:tcW w:w="260" w:type="dxa"/>
            <w:shd w:val="clear" w:color="auto" w:fill="auto"/>
          </w:tcPr>
          <w:p w:rsidR="00B06B7B" w:rsidRPr="00676902" w:rsidRDefault="00B06B7B" w:rsidP="00B06B7B">
            <w:pPr>
              <w:autoSpaceDE w:val="0"/>
              <w:autoSpaceDN w:val="0"/>
              <w:adjustRightInd w:val="0"/>
              <w:spacing w:before="100" w:beforeAutospacing="1" w:after="100" w:afterAutospacing="1" w:line="240" w:lineRule="auto"/>
              <w:rPr>
                <w:rFonts w:ascii="Times New Roman" w:hAnsi="Times New Roman" w:cs="Times New Roman"/>
                <w:bCs/>
                <w:caps/>
                <w:sz w:val="24"/>
                <w:szCs w:val="24"/>
              </w:rPr>
            </w:pPr>
            <w:r>
              <w:rPr>
                <w:rFonts w:ascii="Times New Roman" w:hAnsi="Times New Roman" w:cs="Times New Roman"/>
                <w:caps/>
                <w:sz w:val="24"/>
                <w:szCs w:val="24"/>
              </w:rPr>
              <w:t>3</w:t>
            </w:r>
          </w:p>
        </w:tc>
      </w:tr>
      <w:tr w:rsidR="00B06B7B" w:rsidRPr="00676902" w:rsidTr="00C40F28">
        <w:trPr>
          <w:trHeight w:val="261"/>
        </w:trPr>
        <w:tc>
          <w:tcPr>
            <w:tcW w:w="9669" w:type="dxa"/>
            <w:shd w:val="clear" w:color="auto" w:fill="auto"/>
          </w:tcPr>
          <w:p w:rsidR="00B06B7B" w:rsidRPr="00676902" w:rsidRDefault="00B06B7B" w:rsidP="00B06B7B">
            <w:pPr>
              <w:spacing w:before="100" w:beforeAutospacing="1" w:after="100" w:afterAutospacing="1" w:line="240" w:lineRule="auto"/>
              <w:rPr>
                <w:rFonts w:ascii="Times New Roman" w:hAnsi="Times New Roman" w:cs="Times New Roman"/>
                <w:caps/>
                <w:sz w:val="24"/>
                <w:szCs w:val="24"/>
              </w:rPr>
            </w:pPr>
            <w:r>
              <w:rPr>
                <w:rFonts w:ascii="Times New Roman" w:hAnsi="Times New Roman" w:cs="Times New Roman"/>
                <w:caps/>
                <w:sz w:val="24"/>
                <w:szCs w:val="24"/>
              </w:rPr>
              <w:t>iv SKYRIUS Mokyklos veiklos strategija 2021-2023 metams</w:t>
            </w:r>
          </w:p>
        </w:tc>
        <w:tc>
          <w:tcPr>
            <w:tcW w:w="260" w:type="dxa"/>
            <w:shd w:val="clear" w:color="auto" w:fill="auto"/>
          </w:tcPr>
          <w:p w:rsidR="00B06B7B" w:rsidRPr="00676902" w:rsidRDefault="00EF1ABD" w:rsidP="00B06B7B">
            <w:pPr>
              <w:autoSpaceDE w:val="0"/>
              <w:autoSpaceDN w:val="0"/>
              <w:adjustRightInd w:val="0"/>
              <w:spacing w:before="100" w:beforeAutospacing="1" w:after="100" w:afterAutospacing="1" w:line="240" w:lineRule="auto"/>
              <w:rPr>
                <w:rFonts w:ascii="Times New Roman" w:hAnsi="Times New Roman" w:cs="Times New Roman"/>
                <w:bCs/>
                <w:caps/>
                <w:sz w:val="24"/>
                <w:szCs w:val="24"/>
              </w:rPr>
            </w:pPr>
            <w:r>
              <w:rPr>
                <w:rFonts w:ascii="Times New Roman" w:hAnsi="Times New Roman" w:cs="Times New Roman"/>
                <w:caps/>
                <w:sz w:val="24"/>
                <w:szCs w:val="24"/>
              </w:rPr>
              <w:t>8</w:t>
            </w:r>
          </w:p>
        </w:tc>
      </w:tr>
      <w:tr w:rsidR="00B06B7B" w:rsidRPr="00676902" w:rsidTr="00C40F28">
        <w:trPr>
          <w:trHeight w:val="271"/>
        </w:trPr>
        <w:tc>
          <w:tcPr>
            <w:tcW w:w="9669" w:type="dxa"/>
            <w:shd w:val="clear" w:color="auto" w:fill="auto"/>
          </w:tcPr>
          <w:p w:rsidR="00B06B7B" w:rsidRPr="00B06B7B" w:rsidRDefault="00B06B7B" w:rsidP="00B06B7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V SKYRIUS </w:t>
            </w:r>
            <w:r w:rsidRPr="00603126">
              <w:rPr>
                <w:rFonts w:ascii="Times New Roman" w:hAnsi="Times New Roman" w:cs="Times New Roman"/>
                <w:sz w:val="24"/>
                <w:szCs w:val="24"/>
              </w:rPr>
              <w:t>ST</w:t>
            </w:r>
            <w:r>
              <w:rPr>
                <w:rFonts w:ascii="Times New Roman" w:hAnsi="Times New Roman" w:cs="Times New Roman"/>
                <w:sz w:val="24"/>
                <w:szCs w:val="24"/>
              </w:rPr>
              <w:t xml:space="preserve">RATEGIJOS REALIZAVIMO PRIEMONIŲ </w:t>
            </w:r>
            <w:r w:rsidRPr="00603126">
              <w:rPr>
                <w:rFonts w:ascii="Times New Roman" w:hAnsi="Times New Roman" w:cs="Times New Roman"/>
                <w:sz w:val="24"/>
                <w:szCs w:val="24"/>
              </w:rPr>
              <w:t>PLANAS</w:t>
            </w:r>
          </w:p>
        </w:tc>
        <w:tc>
          <w:tcPr>
            <w:tcW w:w="260" w:type="dxa"/>
            <w:shd w:val="clear" w:color="auto" w:fill="auto"/>
          </w:tcPr>
          <w:p w:rsidR="00B06B7B" w:rsidRPr="00676902" w:rsidRDefault="00B06B7B" w:rsidP="00B06B7B">
            <w:pPr>
              <w:autoSpaceDE w:val="0"/>
              <w:autoSpaceDN w:val="0"/>
              <w:adjustRightInd w:val="0"/>
              <w:spacing w:before="100" w:beforeAutospacing="1" w:after="100" w:afterAutospacing="1" w:line="240" w:lineRule="auto"/>
              <w:rPr>
                <w:rFonts w:ascii="Times New Roman" w:hAnsi="Times New Roman" w:cs="Times New Roman"/>
                <w:bCs/>
                <w:caps/>
                <w:sz w:val="24"/>
                <w:szCs w:val="24"/>
              </w:rPr>
            </w:pPr>
            <w:r>
              <w:rPr>
                <w:rFonts w:ascii="Times New Roman" w:hAnsi="Times New Roman" w:cs="Times New Roman"/>
                <w:sz w:val="24"/>
                <w:szCs w:val="24"/>
              </w:rPr>
              <w:t>11</w:t>
            </w:r>
          </w:p>
        </w:tc>
      </w:tr>
      <w:tr w:rsidR="00B06B7B" w:rsidRPr="00676902" w:rsidTr="00C40F28">
        <w:trPr>
          <w:trHeight w:val="271"/>
        </w:trPr>
        <w:tc>
          <w:tcPr>
            <w:tcW w:w="9669" w:type="dxa"/>
            <w:shd w:val="clear" w:color="auto" w:fill="auto"/>
          </w:tcPr>
          <w:p w:rsidR="00B06B7B" w:rsidRPr="00B06B7B" w:rsidRDefault="00B06B7B" w:rsidP="00B06B7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VI SKYRIUS </w:t>
            </w:r>
            <w:r w:rsidRPr="00603126">
              <w:rPr>
                <w:rFonts w:ascii="Times New Roman" w:hAnsi="Times New Roman" w:cs="Times New Roman"/>
                <w:sz w:val="24"/>
                <w:szCs w:val="24"/>
              </w:rPr>
              <w:t xml:space="preserve">STRATEGINIO </w:t>
            </w:r>
            <w:r>
              <w:rPr>
                <w:rFonts w:ascii="Times New Roman" w:hAnsi="Times New Roman" w:cs="Times New Roman"/>
                <w:sz w:val="24"/>
                <w:szCs w:val="24"/>
              </w:rPr>
              <w:t xml:space="preserve">PLANO ĮGYVENDINIMO PRIEŽIŪRA IR </w:t>
            </w:r>
            <w:r w:rsidRPr="00603126">
              <w:rPr>
                <w:rFonts w:ascii="Times New Roman" w:hAnsi="Times New Roman" w:cs="Times New Roman"/>
                <w:sz w:val="24"/>
                <w:szCs w:val="24"/>
              </w:rPr>
              <w:t>ATSAKOMYBĖ</w:t>
            </w:r>
          </w:p>
        </w:tc>
        <w:tc>
          <w:tcPr>
            <w:tcW w:w="260" w:type="dxa"/>
            <w:shd w:val="clear" w:color="auto" w:fill="auto"/>
          </w:tcPr>
          <w:p w:rsidR="00B06B7B" w:rsidRPr="00676902" w:rsidRDefault="00B06B7B" w:rsidP="00B06B7B">
            <w:pPr>
              <w:autoSpaceDE w:val="0"/>
              <w:autoSpaceDN w:val="0"/>
              <w:adjustRightInd w:val="0"/>
              <w:spacing w:before="100" w:beforeAutospacing="1" w:after="100" w:afterAutospacing="1" w:line="240" w:lineRule="auto"/>
              <w:rPr>
                <w:rFonts w:ascii="Times New Roman" w:hAnsi="Times New Roman" w:cs="Times New Roman"/>
                <w:bCs/>
                <w:caps/>
                <w:sz w:val="24"/>
                <w:szCs w:val="24"/>
              </w:rPr>
            </w:pPr>
            <w:r>
              <w:rPr>
                <w:rFonts w:ascii="Times New Roman" w:hAnsi="Times New Roman" w:cs="Times New Roman"/>
                <w:sz w:val="24"/>
                <w:szCs w:val="24"/>
              </w:rPr>
              <w:t>13</w:t>
            </w:r>
          </w:p>
        </w:tc>
      </w:tr>
    </w:tbl>
    <w:p w:rsidR="008D63BD" w:rsidRPr="00676902" w:rsidRDefault="008D63BD" w:rsidP="008D63BD">
      <w:pPr>
        <w:spacing w:after="0" w:line="240" w:lineRule="auto"/>
        <w:jc w:val="center"/>
        <w:rPr>
          <w:rFonts w:ascii="Times New Roman" w:hAnsi="Times New Roman" w:cs="Times New Roman"/>
          <w:b/>
          <w:sz w:val="24"/>
          <w:szCs w:val="24"/>
        </w:rPr>
      </w:pPr>
    </w:p>
    <w:p w:rsidR="008D63BD" w:rsidRPr="00603126" w:rsidRDefault="008D63BD" w:rsidP="008D63BD">
      <w:pPr>
        <w:spacing w:line="240" w:lineRule="auto"/>
        <w:rPr>
          <w:rFonts w:ascii="Times New Roman" w:hAnsi="Times New Roman" w:cs="Times New Roman"/>
          <w:sz w:val="24"/>
          <w:szCs w:val="24"/>
        </w:rPr>
      </w:pPr>
    </w:p>
    <w:p w:rsidR="00B20E0C" w:rsidRDefault="008D63BD" w:rsidP="00B20E0C">
      <w:pPr>
        <w:spacing w:after="0" w:line="240" w:lineRule="auto"/>
        <w:jc w:val="center"/>
        <w:rPr>
          <w:rFonts w:ascii="Times New Roman" w:hAnsi="Times New Roman" w:cs="Times New Roman"/>
          <w:b/>
          <w:bCs/>
          <w:sz w:val="24"/>
          <w:szCs w:val="24"/>
        </w:rPr>
      </w:pPr>
      <w:r w:rsidRPr="00676902">
        <w:rPr>
          <w:rFonts w:ascii="Times New Roman" w:hAnsi="Times New Roman" w:cs="Times New Roman"/>
          <w:b/>
          <w:sz w:val="24"/>
          <w:szCs w:val="24"/>
        </w:rPr>
        <w:br w:type="page"/>
      </w:r>
      <w:r w:rsidRPr="00676902">
        <w:rPr>
          <w:rFonts w:ascii="Times New Roman" w:hAnsi="Times New Roman" w:cs="Times New Roman"/>
          <w:b/>
          <w:bCs/>
          <w:sz w:val="24"/>
          <w:szCs w:val="24"/>
        </w:rPr>
        <w:lastRenderedPageBreak/>
        <w:t>I SKYRIUS</w:t>
      </w:r>
    </w:p>
    <w:p w:rsidR="008D63BD" w:rsidRDefault="008D63BD" w:rsidP="00B20E0C">
      <w:pPr>
        <w:spacing w:after="0" w:line="240" w:lineRule="auto"/>
        <w:jc w:val="center"/>
        <w:rPr>
          <w:rFonts w:ascii="Times New Roman" w:hAnsi="Times New Roman" w:cs="Times New Roman"/>
          <w:b/>
          <w:bCs/>
          <w:sz w:val="24"/>
          <w:szCs w:val="24"/>
        </w:rPr>
      </w:pPr>
      <w:r w:rsidRPr="00676902">
        <w:rPr>
          <w:rFonts w:ascii="Times New Roman" w:hAnsi="Times New Roman" w:cs="Times New Roman"/>
          <w:b/>
          <w:bCs/>
          <w:sz w:val="24"/>
          <w:szCs w:val="24"/>
        </w:rPr>
        <w:t>BENDROSIOS NUOSTATOS</w:t>
      </w:r>
    </w:p>
    <w:p w:rsidR="00B20E0C" w:rsidRPr="00676902" w:rsidRDefault="00B20E0C" w:rsidP="00B20E0C">
      <w:pPr>
        <w:spacing w:after="0" w:line="240" w:lineRule="auto"/>
        <w:jc w:val="center"/>
        <w:rPr>
          <w:rFonts w:ascii="Times New Roman" w:hAnsi="Times New Roman" w:cs="Times New Roman"/>
          <w:b/>
          <w:bCs/>
          <w:sz w:val="24"/>
          <w:szCs w:val="24"/>
        </w:rPr>
      </w:pPr>
    </w:p>
    <w:p w:rsidR="008D63BD" w:rsidRPr="00676902" w:rsidRDefault="001D74FB" w:rsidP="00B20E0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Jonavos r.</w:t>
      </w:r>
      <w:r w:rsidR="008D63BD" w:rsidRPr="00676902">
        <w:rPr>
          <w:rFonts w:ascii="Times New Roman" w:hAnsi="Times New Roman" w:cs="Times New Roman"/>
          <w:sz w:val="24"/>
          <w:szCs w:val="24"/>
        </w:rPr>
        <w:t xml:space="preserve"> Užusalių mokyklos</w:t>
      </w:r>
      <w:r w:rsidR="006673A5">
        <w:rPr>
          <w:rFonts w:ascii="Times New Roman" w:hAnsi="Times New Roman" w:cs="Times New Roman"/>
          <w:sz w:val="24"/>
          <w:szCs w:val="24"/>
        </w:rPr>
        <w:t>-daugiafunkcio centro (toliau – mokyklos) 2021-2023</w:t>
      </w:r>
      <w:r w:rsidR="008D63BD" w:rsidRPr="00676902">
        <w:rPr>
          <w:rFonts w:ascii="Times New Roman" w:hAnsi="Times New Roman" w:cs="Times New Roman"/>
          <w:sz w:val="24"/>
          <w:szCs w:val="24"/>
        </w:rPr>
        <w:t xml:space="preserve"> m. strateginis planas pristato mokyklos situacijos analizę, išorinę ir vidinę aplinką, </w:t>
      </w:r>
      <w:r w:rsidR="006673A5">
        <w:rPr>
          <w:rFonts w:ascii="Times New Roman" w:hAnsi="Times New Roman" w:cs="Times New Roman"/>
          <w:sz w:val="24"/>
          <w:szCs w:val="24"/>
        </w:rPr>
        <w:t>mokyklos veiklos strategiją 2021-2023</w:t>
      </w:r>
      <w:r w:rsidR="008D63BD" w:rsidRPr="00676902">
        <w:rPr>
          <w:rFonts w:ascii="Times New Roman" w:hAnsi="Times New Roman" w:cs="Times New Roman"/>
          <w:sz w:val="24"/>
          <w:szCs w:val="24"/>
        </w:rPr>
        <w:t xml:space="preserve"> metams (viziją, misiją, fi</w:t>
      </w:r>
      <w:r w:rsidR="001B0926">
        <w:rPr>
          <w:rFonts w:ascii="Times New Roman" w:hAnsi="Times New Roman" w:cs="Times New Roman"/>
          <w:sz w:val="24"/>
          <w:szCs w:val="24"/>
        </w:rPr>
        <w:t>losofiją, vertybes,</w:t>
      </w:r>
      <w:r w:rsidR="007507D2">
        <w:rPr>
          <w:rFonts w:ascii="Times New Roman" w:hAnsi="Times New Roman" w:cs="Times New Roman"/>
          <w:sz w:val="24"/>
          <w:szCs w:val="24"/>
        </w:rPr>
        <w:t xml:space="preserve"> prioritetą, tikslą</w:t>
      </w:r>
      <w:r w:rsidR="008D63BD" w:rsidRPr="00676902">
        <w:rPr>
          <w:rFonts w:ascii="Times New Roman" w:hAnsi="Times New Roman" w:cs="Times New Roman"/>
          <w:sz w:val="24"/>
          <w:szCs w:val="24"/>
        </w:rPr>
        <w:t xml:space="preserve"> ir laukiamus rezultatus), numato strategijos realizavimo priemonių planą, strateginio plano įgyvendinimo priežiūrą ir atsakomybę. </w:t>
      </w:r>
    </w:p>
    <w:p w:rsidR="002F7520" w:rsidRDefault="008D63BD" w:rsidP="004E0C2D">
      <w:pPr>
        <w:autoSpaceDE w:val="0"/>
        <w:autoSpaceDN w:val="0"/>
        <w:adjustRightInd w:val="0"/>
        <w:spacing w:after="0" w:line="240" w:lineRule="auto"/>
        <w:ind w:firstLine="851"/>
        <w:jc w:val="both"/>
        <w:rPr>
          <w:rFonts w:ascii="Times New Roman" w:hAnsi="Times New Roman" w:cs="Times New Roman"/>
          <w:sz w:val="24"/>
          <w:szCs w:val="24"/>
        </w:rPr>
      </w:pPr>
      <w:r w:rsidRPr="00676902">
        <w:rPr>
          <w:rFonts w:ascii="Times New Roman" w:hAnsi="Times New Roman" w:cs="Times New Roman"/>
          <w:sz w:val="24"/>
          <w:szCs w:val="24"/>
        </w:rPr>
        <w:t>Strateginio plano tikslas – gerinti mokymo(si) kokybę, siekti mokymosi pažangos, telkti mokyklos ir vietos bendruomenę, siekiant glaudaus bendradarbiavimo, sprendžiant aktualius ugdymo, finansinius ir ki</w:t>
      </w:r>
      <w:r w:rsidR="00E03F45">
        <w:rPr>
          <w:rFonts w:ascii="Times New Roman" w:hAnsi="Times New Roman" w:cs="Times New Roman"/>
          <w:sz w:val="24"/>
          <w:szCs w:val="24"/>
        </w:rPr>
        <w:t>tus klausimus, įgyvendinti</w:t>
      </w:r>
      <w:r w:rsidR="007507D2">
        <w:rPr>
          <w:rFonts w:ascii="Times New Roman" w:hAnsi="Times New Roman" w:cs="Times New Roman"/>
          <w:sz w:val="24"/>
          <w:szCs w:val="24"/>
        </w:rPr>
        <w:t xml:space="preserve"> numatytą</w:t>
      </w:r>
      <w:r w:rsidRPr="00676902">
        <w:rPr>
          <w:rFonts w:ascii="Times New Roman" w:hAnsi="Times New Roman" w:cs="Times New Roman"/>
          <w:sz w:val="24"/>
          <w:szCs w:val="24"/>
        </w:rPr>
        <w:t xml:space="preserve"> strateg</w:t>
      </w:r>
      <w:r w:rsidR="007507D2">
        <w:rPr>
          <w:rFonts w:ascii="Times New Roman" w:hAnsi="Times New Roman" w:cs="Times New Roman"/>
          <w:sz w:val="24"/>
          <w:szCs w:val="24"/>
        </w:rPr>
        <w:t>inį tikslą</w:t>
      </w:r>
      <w:r w:rsidR="002F7520">
        <w:rPr>
          <w:rFonts w:ascii="Times New Roman" w:hAnsi="Times New Roman" w:cs="Times New Roman"/>
          <w:sz w:val="24"/>
          <w:szCs w:val="24"/>
        </w:rPr>
        <w:t xml:space="preserve"> 2021-2023</w:t>
      </w:r>
      <w:r w:rsidRPr="00676902">
        <w:rPr>
          <w:rFonts w:ascii="Times New Roman" w:hAnsi="Times New Roman" w:cs="Times New Roman"/>
          <w:sz w:val="24"/>
          <w:szCs w:val="24"/>
        </w:rPr>
        <w:t xml:space="preserve"> m. </w:t>
      </w:r>
    </w:p>
    <w:p w:rsidR="008D63BD" w:rsidRPr="00676902" w:rsidRDefault="001D74FB" w:rsidP="004E0C2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Rengiant mokyklos 2021-2023</w:t>
      </w:r>
      <w:r w:rsidR="008D63BD" w:rsidRPr="00676902">
        <w:rPr>
          <w:rFonts w:ascii="Times New Roman" w:hAnsi="Times New Roman" w:cs="Times New Roman"/>
          <w:sz w:val="24"/>
          <w:szCs w:val="24"/>
        </w:rPr>
        <w:t xml:space="preserve"> metų strateginį planą, </w:t>
      </w:r>
      <w:r>
        <w:rPr>
          <w:rFonts w:ascii="Times New Roman" w:hAnsi="Times New Roman" w:cs="Times New Roman"/>
          <w:sz w:val="24"/>
          <w:szCs w:val="24"/>
        </w:rPr>
        <w:t xml:space="preserve">atsižvelgiama į mokyklos specifiką, socialinę situaciją, veiklos įsivertinimo išvadas. Mokyklos </w:t>
      </w:r>
      <w:r w:rsidR="00226625">
        <w:rPr>
          <w:rFonts w:ascii="Times New Roman" w:hAnsi="Times New Roman" w:cs="Times New Roman"/>
          <w:sz w:val="24"/>
          <w:szCs w:val="24"/>
        </w:rPr>
        <w:t>strategijos rengime</w:t>
      </w:r>
      <w:r>
        <w:rPr>
          <w:rFonts w:ascii="Times New Roman" w:hAnsi="Times New Roman" w:cs="Times New Roman"/>
          <w:sz w:val="24"/>
          <w:szCs w:val="24"/>
        </w:rPr>
        <w:t xml:space="preserve"> dalyvavo mokytojai, mokiniai, mokinių tėvai, mokyklos administracija</w:t>
      </w:r>
      <w:r w:rsidR="008D63BD" w:rsidRPr="00676902">
        <w:rPr>
          <w:rFonts w:ascii="Times New Roman" w:hAnsi="Times New Roman" w:cs="Times New Roman"/>
          <w:sz w:val="24"/>
          <w:szCs w:val="24"/>
        </w:rPr>
        <w:t>.</w:t>
      </w:r>
      <w:r w:rsidR="006673A5">
        <w:rPr>
          <w:rFonts w:ascii="Times New Roman" w:hAnsi="Times New Roman" w:cs="Times New Roman"/>
          <w:sz w:val="24"/>
          <w:szCs w:val="24"/>
        </w:rPr>
        <w:t xml:space="preserve"> </w:t>
      </w:r>
      <w:r w:rsidR="008D63BD" w:rsidRPr="00676902">
        <w:rPr>
          <w:rFonts w:ascii="Times New Roman" w:hAnsi="Times New Roman" w:cs="Times New Roman"/>
          <w:sz w:val="24"/>
          <w:szCs w:val="24"/>
        </w:rPr>
        <w:t>Mokyklos strateginio plano projektą rengė darbo gru</w:t>
      </w:r>
      <w:r w:rsidR="007507D2">
        <w:rPr>
          <w:rFonts w:ascii="Times New Roman" w:hAnsi="Times New Roman" w:cs="Times New Roman"/>
          <w:sz w:val="24"/>
          <w:szCs w:val="24"/>
        </w:rPr>
        <w:t xml:space="preserve">pė, sudaryta </w:t>
      </w:r>
      <w:r w:rsidR="002F7520" w:rsidRPr="007507D2">
        <w:rPr>
          <w:rFonts w:ascii="Times New Roman" w:hAnsi="Times New Roman" w:cs="Times New Roman"/>
          <w:sz w:val="24"/>
          <w:szCs w:val="24"/>
        </w:rPr>
        <w:t>2020 m. g</w:t>
      </w:r>
      <w:r w:rsidR="007507D2" w:rsidRPr="007507D2">
        <w:rPr>
          <w:rFonts w:ascii="Times New Roman" w:hAnsi="Times New Roman" w:cs="Times New Roman"/>
          <w:sz w:val="24"/>
          <w:szCs w:val="24"/>
        </w:rPr>
        <w:t>ruodžio 4 d. įsakymu Nr. V – 103</w:t>
      </w:r>
      <w:r w:rsidR="008D63BD" w:rsidRPr="007507D2">
        <w:rPr>
          <w:rFonts w:ascii="Times New Roman" w:hAnsi="Times New Roman" w:cs="Times New Roman"/>
          <w:sz w:val="24"/>
          <w:szCs w:val="24"/>
        </w:rPr>
        <w:t xml:space="preserve"> .</w:t>
      </w:r>
      <w:r w:rsidR="008D63BD" w:rsidRPr="00676902">
        <w:rPr>
          <w:rFonts w:ascii="Times New Roman" w:hAnsi="Times New Roman" w:cs="Times New Roman"/>
          <w:sz w:val="24"/>
          <w:szCs w:val="24"/>
        </w:rPr>
        <w:t xml:space="preserve"> Rengiant mokyklos strateginį planą buvo laikomasi viešumo, atvirumo, bendravimo, bendradarbiavimo principų.</w:t>
      </w:r>
    </w:p>
    <w:p w:rsidR="008D63BD" w:rsidRPr="00676902" w:rsidRDefault="008D63BD" w:rsidP="004E0C2D">
      <w:pPr>
        <w:tabs>
          <w:tab w:val="left" w:pos="1259"/>
          <w:tab w:val="left" w:pos="2518"/>
          <w:tab w:val="left" w:pos="3777"/>
          <w:tab w:val="left" w:pos="5036"/>
          <w:tab w:val="left" w:pos="6295"/>
          <w:tab w:val="left" w:pos="7554"/>
          <w:tab w:val="left" w:pos="8813"/>
          <w:tab w:val="left" w:pos="10072"/>
          <w:tab w:val="left" w:pos="11091"/>
        </w:tabs>
        <w:autoSpaceDE w:val="0"/>
        <w:autoSpaceDN w:val="0"/>
        <w:adjustRightInd w:val="0"/>
        <w:spacing w:after="0" w:line="240" w:lineRule="auto"/>
        <w:ind w:firstLine="851"/>
        <w:jc w:val="both"/>
        <w:rPr>
          <w:rFonts w:ascii="Times New Roman" w:hAnsi="Times New Roman" w:cs="Times New Roman"/>
          <w:sz w:val="24"/>
          <w:szCs w:val="24"/>
        </w:rPr>
      </w:pPr>
    </w:p>
    <w:p w:rsidR="00B20E0C" w:rsidRPr="00676902" w:rsidRDefault="008D63BD" w:rsidP="00B20E0C">
      <w:pPr>
        <w:spacing w:after="0" w:line="240" w:lineRule="auto"/>
        <w:jc w:val="center"/>
        <w:rPr>
          <w:rFonts w:ascii="Times New Roman" w:hAnsi="Times New Roman" w:cs="Times New Roman"/>
          <w:b/>
          <w:bCs/>
          <w:sz w:val="24"/>
          <w:szCs w:val="24"/>
        </w:rPr>
      </w:pPr>
      <w:r w:rsidRPr="00676902">
        <w:rPr>
          <w:rFonts w:ascii="Times New Roman" w:hAnsi="Times New Roman" w:cs="Times New Roman"/>
          <w:b/>
          <w:bCs/>
          <w:sz w:val="24"/>
          <w:szCs w:val="24"/>
        </w:rPr>
        <w:t>II SKYRIUS</w:t>
      </w:r>
    </w:p>
    <w:p w:rsidR="008D63BD" w:rsidRPr="00676902" w:rsidRDefault="008D63BD" w:rsidP="008D63BD">
      <w:pPr>
        <w:spacing w:after="0" w:line="240" w:lineRule="auto"/>
        <w:jc w:val="center"/>
        <w:rPr>
          <w:rFonts w:ascii="Times New Roman" w:hAnsi="Times New Roman" w:cs="Times New Roman"/>
          <w:b/>
          <w:bCs/>
          <w:sz w:val="24"/>
          <w:szCs w:val="24"/>
        </w:rPr>
      </w:pPr>
      <w:r w:rsidRPr="00676902">
        <w:rPr>
          <w:rFonts w:ascii="Times New Roman" w:hAnsi="Times New Roman" w:cs="Times New Roman"/>
          <w:b/>
          <w:bCs/>
          <w:sz w:val="24"/>
          <w:szCs w:val="24"/>
        </w:rPr>
        <w:t>MOKYKLOS PRISTATYMAS</w:t>
      </w:r>
    </w:p>
    <w:p w:rsidR="008D63BD" w:rsidRPr="00676902" w:rsidRDefault="008D63BD" w:rsidP="008D63BD">
      <w:pPr>
        <w:spacing w:after="0" w:line="240" w:lineRule="auto"/>
        <w:jc w:val="center"/>
        <w:rPr>
          <w:rFonts w:ascii="Times New Roman" w:hAnsi="Times New Roman" w:cs="Times New Roman"/>
          <w:b/>
          <w:bCs/>
          <w:sz w:val="24"/>
          <w:szCs w:val="24"/>
        </w:rPr>
      </w:pPr>
    </w:p>
    <w:p w:rsidR="00305A3F" w:rsidRDefault="006A50C9" w:rsidP="004E0C2D">
      <w:pPr>
        <w:spacing w:after="0" w:line="240" w:lineRule="auto"/>
        <w:ind w:firstLine="720"/>
        <w:jc w:val="both"/>
        <w:rPr>
          <w:rFonts w:ascii="Times New Roman" w:hAnsi="Times New Roman" w:cs="Times New Roman"/>
          <w:sz w:val="24"/>
          <w:szCs w:val="24"/>
        </w:rPr>
      </w:pPr>
      <w:r w:rsidRPr="00E76786">
        <w:rPr>
          <w:rFonts w:ascii="Times New Roman" w:hAnsi="Times New Roman" w:cs="Times New Roman"/>
          <w:sz w:val="24"/>
          <w:szCs w:val="24"/>
        </w:rPr>
        <w:t>Mokykla įsteigta 1867 m., o 1887 m. ją perima savo žinion liaudies švietimo ministerija ir ji pavadinama liaudies švietimo ministerijos 2 – jų klasių mokykla. Apie 1893 – 1895 m. mokykloje buvo įsteigta stalių klasė. 1909 m. pastačius Užusaliuose naują mokyklos pastatą, pradėjo veikti 4 – ių klasių pradinė mokykla. Kelis kartus keitus LTSR teritorinį suskirstymą, mokykla priklausė skirtingiems rajonams ir keitė pavadinimus. Nuo 1945 m. iki 1993 m. mokykla vadinosi pradinė, septynmetė, aštuonmetė, vidurinė, nepilna vidurinė, devynmetė. 1993 m. mokykla gav</w:t>
      </w:r>
      <w:r w:rsidR="00E76786">
        <w:rPr>
          <w:rFonts w:ascii="Times New Roman" w:hAnsi="Times New Roman" w:cs="Times New Roman"/>
          <w:sz w:val="24"/>
          <w:szCs w:val="24"/>
        </w:rPr>
        <w:t>o pagrindinės mokyklos statusą.</w:t>
      </w:r>
      <w:r w:rsidRPr="00E76786">
        <w:rPr>
          <w:rFonts w:ascii="Times New Roman" w:hAnsi="Times New Roman" w:cs="Times New Roman"/>
          <w:sz w:val="24"/>
          <w:szCs w:val="24"/>
        </w:rPr>
        <w:t xml:space="preserve"> </w:t>
      </w:r>
    </w:p>
    <w:p w:rsidR="007A1717" w:rsidRDefault="001A3D33" w:rsidP="004E0C2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2012 m. mokykloje atidaryta pirma ikimokyklinio ugdymo grupė, ją lanko</w:t>
      </w:r>
      <w:r w:rsidR="007A1717">
        <w:rPr>
          <w:rFonts w:ascii="Times New Roman" w:hAnsi="Times New Roman" w:cs="Times New Roman"/>
          <w:sz w:val="24"/>
          <w:szCs w:val="24"/>
        </w:rPr>
        <w:t xml:space="preserve"> 20 vaikų. </w:t>
      </w:r>
      <w:r w:rsidR="0064039C">
        <w:rPr>
          <w:rFonts w:ascii="Times New Roman" w:hAnsi="Times New Roman" w:cs="Times New Roman"/>
          <w:sz w:val="24"/>
          <w:szCs w:val="24"/>
        </w:rPr>
        <w:t xml:space="preserve">2014 m. </w:t>
      </w:r>
      <w:r w:rsidR="00E03F45">
        <w:rPr>
          <w:rFonts w:ascii="Times New Roman" w:hAnsi="Times New Roman" w:cs="Times New Roman"/>
          <w:sz w:val="24"/>
          <w:szCs w:val="24"/>
        </w:rPr>
        <w:t xml:space="preserve">atidaryta </w:t>
      </w:r>
      <w:r w:rsidR="0064039C">
        <w:rPr>
          <w:rFonts w:ascii="Times New Roman" w:hAnsi="Times New Roman" w:cs="Times New Roman"/>
          <w:sz w:val="24"/>
          <w:szCs w:val="24"/>
        </w:rPr>
        <w:t>antra grupė, o nuo 2018 m. mokykloje atidarėme trečią ikimokyklinio ugdymo grupę. I</w:t>
      </w:r>
      <w:r w:rsidR="00E707D8">
        <w:rPr>
          <w:rFonts w:ascii="Times New Roman" w:hAnsi="Times New Roman" w:cs="Times New Roman"/>
          <w:sz w:val="24"/>
          <w:szCs w:val="24"/>
        </w:rPr>
        <w:t>kimokyklinio ugdymo paslaugą teikėme 55-iems</w:t>
      </w:r>
      <w:r w:rsidR="0064039C">
        <w:rPr>
          <w:rFonts w:ascii="Times New Roman" w:hAnsi="Times New Roman" w:cs="Times New Roman"/>
          <w:sz w:val="24"/>
          <w:szCs w:val="24"/>
        </w:rPr>
        <w:t>, 2</w:t>
      </w:r>
      <w:r w:rsidR="00E707D8">
        <w:rPr>
          <w:rFonts w:ascii="Times New Roman" w:hAnsi="Times New Roman" w:cs="Times New Roman"/>
          <w:sz w:val="24"/>
          <w:szCs w:val="24"/>
        </w:rPr>
        <w:t xml:space="preserve"> – 5 m. amžiaus vaikams.</w:t>
      </w:r>
    </w:p>
    <w:p w:rsidR="00262786" w:rsidRDefault="006A50C9" w:rsidP="004E0C2D">
      <w:pPr>
        <w:spacing w:after="0" w:line="240" w:lineRule="auto"/>
        <w:ind w:firstLine="720"/>
        <w:jc w:val="both"/>
        <w:rPr>
          <w:rFonts w:ascii="Times New Roman" w:hAnsi="Times New Roman" w:cs="Times New Roman"/>
          <w:sz w:val="24"/>
          <w:szCs w:val="24"/>
        </w:rPr>
      </w:pPr>
      <w:r w:rsidRPr="00E76786">
        <w:rPr>
          <w:rFonts w:ascii="Times New Roman" w:hAnsi="Times New Roman" w:cs="Times New Roman"/>
          <w:sz w:val="24"/>
          <w:szCs w:val="24"/>
        </w:rPr>
        <w:t xml:space="preserve">2019 m. </w:t>
      </w:r>
      <w:r w:rsidR="00E76786">
        <w:rPr>
          <w:rFonts w:ascii="Times New Roman" w:hAnsi="Times New Roman" w:cs="Times New Roman"/>
          <w:sz w:val="24"/>
          <w:szCs w:val="24"/>
        </w:rPr>
        <w:t xml:space="preserve">balandžio 30 d. Jonavos rajono savivaldybės tarybos sprendimu Nr. 1TS- 82 </w:t>
      </w:r>
      <w:r w:rsidR="007A1717">
        <w:rPr>
          <w:rFonts w:ascii="Times New Roman" w:hAnsi="Times New Roman" w:cs="Times New Roman"/>
          <w:sz w:val="24"/>
          <w:szCs w:val="24"/>
        </w:rPr>
        <w:t>mokykla pertvarkoma</w:t>
      </w:r>
      <w:r w:rsidR="00E76786">
        <w:rPr>
          <w:rFonts w:ascii="Times New Roman" w:hAnsi="Times New Roman" w:cs="Times New Roman"/>
          <w:sz w:val="24"/>
          <w:szCs w:val="24"/>
        </w:rPr>
        <w:t xml:space="preserve"> į mokyklą</w:t>
      </w:r>
      <w:r w:rsidRPr="00E76786">
        <w:rPr>
          <w:rFonts w:ascii="Times New Roman" w:hAnsi="Times New Roman" w:cs="Times New Roman"/>
          <w:sz w:val="24"/>
          <w:szCs w:val="24"/>
        </w:rPr>
        <w:t>-</w:t>
      </w:r>
      <w:r w:rsidR="00E76786">
        <w:rPr>
          <w:rFonts w:ascii="Times New Roman" w:hAnsi="Times New Roman" w:cs="Times New Roman"/>
          <w:sz w:val="24"/>
          <w:szCs w:val="24"/>
        </w:rPr>
        <w:t>daugiafunkcį centrą, prijungiant</w:t>
      </w:r>
      <w:r w:rsidR="00074C8A" w:rsidRPr="00E76786">
        <w:rPr>
          <w:rFonts w:ascii="Times New Roman" w:hAnsi="Times New Roman" w:cs="Times New Roman"/>
          <w:sz w:val="24"/>
          <w:szCs w:val="24"/>
        </w:rPr>
        <w:t xml:space="preserve"> Užusalių ku</w:t>
      </w:r>
      <w:r w:rsidR="00E707D8">
        <w:rPr>
          <w:rFonts w:ascii="Times New Roman" w:hAnsi="Times New Roman" w:cs="Times New Roman"/>
          <w:sz w:val="24"/>
          <w:szCs w:val="24"/>
        </w:rPr>
        <w:t>ltūros centrą. I</w:t>
      </w:r>
      <w:r w:rsidR="003C5BAE">
        <w:rPr>
          <w:rFonts w:ascii="Times New Roman" w:hAnsi="Times New Roman" w:cs="Times New Roman"/>
          <w:sz w:val="24"/>
          <w:szCs w:val="24"/>
        </w:rPr>
        <w:t>šsiplečia mokyklos veiklos sri</w:t>
      </w:r>
      <w:r w:rsidR="007A1717">
        <w:rPr>
          <w:rFonts w:ascii="Times New Roman" w:hAnsi="Times New Roman" w:cs="Times New Roman"/>
          <w:sz w:val="24"/>
          <w:szCs w:val="24"/>
        </w:rPr>
        <w:t>t</w:t>
      </w:r>
      <w:r w:rsidR="003C5BAE">
        <w:rPr>
          <w:rFonts w:ascii="Times New Roman" w:hAnsi="Times New Roman" w:cs="Times New Roman"/>
          <w:sz w:val="24"/>
          <w:szCs w:val="24"/>
        </w:rPr>
        <w:t>ys: neformalusis vaikų ir suaugusiųjų švietimas, meninė, sportinė, vaikų ir suaugusiųjų veikla.</w:t>
      </w:r>
      <w:r w:rsidR="001A3D33">
        <w:rPr>
          <w:rFonts w:ascii="Times New Roman" w:hAnsi="Times New Roman" w:cs="Times New Roman"/>
          <w:sz w:val="24"/>
          <w:szCs w:val="24"/>
        </w:rPr>
        <w:t xml:space="preserve"> </w:t>
      </w:r>
      <w:r w:rsidR="00262786" w:rsidRPr="00676902">
        <w:rPr>
          <w:rFonts w:ascii="Times New Roman" w:hAnsi="Times New Roman" w:cs="Times New Roman"/>
          <w:sz w:val="24"/>
          <w:szCs w:val="24"/>
        </w:rPr>
        <w:t xml:space="preserve">Mokykloje vykdomas </w:t>
      </w:r>
      <w:r w:rsidR="00262786">
        <w:rPr>
          <w:rFonts w:ascii="Times New Roman" w:hAnsi="Times New Roman" w:cs="Times New Roman"/>
          <w:sz w:val="24"/>
          <w:szCs w:val="24"/>
        </w:rPr>
        <w:t xml:space="preserve">ikimokyklinis, </w:t>
      </w:r>
      <w:r w:rsidR="00262786" w:rsidRPr="00676902">
        <w:rPr>
          <w:rFonts w:ascii="Times New Roman" w:hAnsi="Times New Roman" w:cs="Times New Roman"/>
          <w:sz w:val="24"/>
          <w:szCs w:val="24"/>
        </w:rPr>
        <w:t>priešmokyklinis, pradinis ir pagrindinis ugdymas, neformalusis švietimas, teikiama pagalba specialiųjų poreikių turintiems mokiniams. Aktyvi projektinė, socialinė, pre</w:t>
      </w:r>
      <w:r w:rsidR="00262786">
        <w:rPr>
          <w:rFonts w:ascii="Times New Roman" w:hAnsi="Times New Roman" w:cs="Times New Roman"/>
          <w:sz w:val="24"/>
          <w:szCs w:val="24"/>
        </w:rPr>
        <w:t>vencinė, pažintinė, sportinė</w:t>
      </w:r>
      <w:r w:rsidR="00AF215D">
        <w:rPr>
          <w:rFonts w:ascii="Times New Roman" w:hAnsi="Times New Roman" w:cs="Times New Roman"/>
          <w:sz w:val="24"/>
          <w:szCs w:val="24"/>
        </w:rPr>
        <w:t xml:space="preserve"> veikla. </w:t>
      </w:r>
      <w:r w:rsidR="00262786" w:rsidRPr="00676902">
        <w:rPr>
          <w:rFonts w:ascii="Times New Roman" w:hAnsi="Times New Roman" w:cs="Times New Roman"/>
          <w:sz w:val="24"/>
          <w:szCs w:val="24"/>
        </w:rPr>
        <w:t>Mokyklos mokiniai dalyvauja įvairiuose rajono, respublikos konkursuose, olimpiadose. Vyksta karjeros planavimas. Mokiniai orientuojami sveikai gyvensenai, dorai, dvasingai veiklai, aktyviai pilietinei pozicijai, tautinei savivokai. Neformalusis švietimas planuojamas stebint ir tiriant mokinių poreikius, skatinant kultūrinę, sportinę, meninę saviraišką.</w:t>
      </w:r>
    </w:p>
    <w:p w:rsidR="006F1FEA" w:rsidRDefault="00CF138D" w:rsidP="001B0926">
      <w:pPr>
        <w:tabs>
          <w:tab w:val="left" w:pos="1276"/>
        </w:tabs>
        <w:spacing w:after="0"/>
        <w:ind w:firstLine="851"/>
        <w:jc w:val="both"/>
        <w:rPr>
          <w:rFonts w:ascii="Times New Roman" w:hAnsi="Times New Roman" w:cs="Times New Roman"/>
          <w:noProof/>
          <w:sz w:val="24"/>
          <w:szCs w:val="24"/>
        </w:rPr>
      </w:pPr>
      <w:r w:rsidRPr="00676902">
        <w:rPr>
          <w:rFonts w:ascii="Times New Roman" w:hAnsi="Times New Roman" w:cs="Times New Roman"/>
          <w:sz w:val="24"/>
          <w:szCs w:val="24"/>
        </w:rPr>
        <w:t>Svarbiausia mokyklos veikla, įvykiai,</w:t>
      </w:r>
      <w:r>
        <w:rPr>
          <w:rFonts w:ascii="Times New Roman" w:hAnsi="Times New Roman" w:cs="Times New Roman"/>
          <w:sz w:val="24"/>
          <w:szCs w:val="24"/>
        </w:rPr>
        <w:t xml:space="preserve"> naujienos publikuojamos</w:t>
      </w:r>
      <w:r w:rsidRPr="00676902">
        <w:rPr>
          <w:rFonts w:ascii="Times New Roman" w:hAnsi="Times New Roman" w:cs="Times New Roman"/>
          <w:sz w:val="24"/>
          <w:szCs w:val="24"/>
        </w:rPr>
        <w:t xml:space="preserve"> internetinėje svetainėje</w:t>
      </w:r>
      <w:bookmarkStart w:id="1" w:name="_Toc220479995"/>
      <w:r w:rsidRPr="00676902">
        <w:rPr>
          <w:rFonts w:ascii="Times New Roman" w:hAnsi="Times New Roman" w:cs="Times New Roman"/>
          <w:sz w:val="24"/>
          <w:szCs w:val="24"/>
        </w:rPr>
        <w:t xml:space="preserve"> </w:t>
      </w:r>
      <w:hyperlink r:id="rId8" w:history="1">
        <w:r w:rsidRPr="00676902">
          <w:rPr>
            <w:rStyle w:val="Hipersaitas"/>
            <w:rFonts w:ascii="Times New Roman" w:hAnsi="Times New Roman" w:cs="Times New Roman"/>
            <w:noProof/>
            <w:sz w:val="24"/>
            <w:szCs w:val="24"/>
          </w:rPr>
          <w:t>http://www.uzusaliai.jonava.lm.lt</w:t>
        </w:r>
      </w:hyperlink>
      <w:bookmarkEnd w:id="1"/>
      <w:r w:rsidRPr="00676902">
        <w:rPr>
          <w:rFonts w:ascii="Times New Roman" w:hAnsi="Times New Roman" w:cs="Times New Roman"/>
          <w:noProof/>
          <w:sz w:val="24"/>
          <w:szCs w:val="24"/>
        </w:rPr>
        <w:t xml:space="preserve">, mokyklos paskyroje </w:t>
      </w:r>
      <w:hyperlink r:id="rId9" w:history="1">
        <w:r w:rsidRPr="00676902">
          <w:rPr>
            <w:rFonts w:ascii="Times New Roman" w:hAnsi="Times New Roman" w:cs="Times New Roman"/>
            <w:noProof/>
            <w:sz w:val="24"/>
            <w:szCs w:val="24"/>
          </w:rPr>
          <w:t>www.facebook.com</w:t>
        </w:r>
      </w:hyperlink>
    </w:p>
    <w:p w:rsidR="00F706DB" w:rsidRDefault="00F706DB">
      <w:pPr>
        <w:spacing w:after="160"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B20E0C" w:rsidRPr="00676902" w:rsidRDefault="005869BC" w:rsidP="00B20E0C">
      <w:pPr>
        <w:tabs>
          <w:tab w:val="left" w:pos="1276"/>
        </w:tabs>
        <w:spacing w:after="0" w:line="240" w:lineRule="auto"/>
        <w:ind w:firstLine="720"/>
        <w:jc w:val="center"/>
        <w:rPr>
          <w:rFonts w:ascii="Times New Roman" w:hAnsi="Times New Roman" w:cs="Times New Roman"/>
          <w:b/>
          <w:noProof/>
          <w:sz w:val="24"/>
          <w:szCs w:val="24"/>
        </w:rPr>
      </w:pPr>
      <w:r w:rsidRPr="00676902">
        <w:rPr>
          <w:rFonts w:ascii="Times New Roman" w:hAnsi="Times New Roman" w:cs="Times New Roman"/>
          <w:b/>
          <w:noProof/>
          <w:sz w:val="24"/>
          <w:szCs w:val="24"/>
        </w:rPr>
        <w:lastRenderedPageBreak/>
        <w:t>III SKYRIUS</w:t>
      </w:r>
    </w:p>
    <w:p w:rsidR="005869BC" w:rsidRPr="00676902" w:rsidRDefault="00604483" w:rsidP="005869BC">
      <w:pPr>
        <w:tabs>
          <w:tab w:val="left" w:pos="1276"/>
        </w:tabs>
        <w:spacing w:after="0" w:line="240" w:lineRule="auto"/>
        <w:ind w:firstLine="720"/>
        <w:jc w:val="center"/>
        <w:rPr>
          <w:rFonts w:ascii="Times New Roman" w:hAnsi="Times New Roman" w:cs="Times New Roman"/>
          <w:b/>
          <w:sz w:val="24"/>
          <w:szCs w:val="24"/>
        </w:rPr>
      </w:pPr>
      <w:r>
        <w:rPr>
          <w:rFonts w:ascii="Times New Roman" w:hAnsi="Times New Roman" w:cs="Times New Roman"/>
          <w:b/>
          <w:bCs/>
          <w:sz w:val="24"/>
          <w:szCs w:val="24"/>
        </w:rPr>
        <w:t>SITUACIJOS ANALIZĖ</w:t>
      </w:r>
    </w:p>
    <w:p w:rsidR="005869BC" w:rsidRDefault="005869BC" w:rsidP="005869BC">
      <w:pPr>
        <w:tabs>
          <w:tab w:val="left" w:pos="1276"/>
        </w:tabs>
        <w:spacing w:after="0" w:line="240" w:lineRule="auto"/>
        <w:ind w:firstLine="720"/>
        <w:jc w:val="center"/>
        <w:rPr>
          <w:rFonts w:ascii="Times New Roman" w:hAnsi="Times New Roman" w:cs="Times New Roman"/>
          <w:b/>
          <w:bCs/>
          <w:sz w:val="24"/>
          <w:szCs w:val="24"/>
        </w:rPr>
      </w:pPr>
    </w:p>
    <w:p w:rsidR="00E30E63" w:rsidRPr="00E42889" w:rsidRDefault="00E42889" w:rsidP="00E42889">
      <w:pPr>
        <w:spacing w:after="0" w:line="240" w:lineRule="auto"/>
        <w:rPr>
          <w:rFonts w:ascii="Times New Roman" w:eastAsia="Times New Roman" w:hAnsi="Times New Roman" w:cs="Times New Roman"/>
          <w:b/>
          <w:sz w:val="24"/>
          <w:szCs w:val="24"/>
          <w:lang w:eastAsia="en-US"/>
        </w:rPr>
      </w:pPr>
      <w:r w:rsidRPr="00656B18">
        <w:rPr>
          <w:rFonts w:ascii="Times New Roman" w:eastAsia="Times New Roman" w:hAnsi="Times New Roman" w:cs="Times New Roman"/>
          <w:b/>
          <w:caps/>
          <w:sz w:val="24"/>
          <w:szCs w:val="24"/>
          <w:lang w:eastAsia="en-US"/>
        </w:rPr>
        <w:t>1</w:t>
      </w:r>
      <w:r w:rsidRPr="005545AC">
        <w:rPr>
          <w:rFonts w:ascii="Times New Roman" w:eastAsia="Times New Roman" w:hAnsi="Times New Roman" w:cs="Times New Roman"/>
          <w:b/>
          <w:caps/>
          <w:sz w:val="28"/>
          <w:szCs w:val="28"/>
          <w:lang w:eastAsia="en-US"/>
        </w:rPr>
        <w:t xml:space="preserve">. </w:t>
      </w:r>
      <w:r w:rsidRPr="005545AC">
        <w:rPr>
          <w:rFonts w:ascii="Times New Roman" w:eastAsia="Times New Roman" w:hAnsi="Times New Roman" w:cs="Times New Roman"/>
          <w:b/>
          <w:sz w:val="24"/>
          <w:szCs w:val="24"/>
          <w:lang w:eastAsia="en-US"/>
        </w:rPr>
        <w:t>Socialinis kontekstas</w:t>
      </w:r>
    </w:p>
    <w:p w:rsidR="00E30E63" w:rsidRPr="00676902" w:rsidRDefault="00E30E63" w:rsidP="00BC6406">
      <w:pPr>
        <w:tabs>
          <w:tab w:val="left" w:pos="1276"/>
        </w:tabs>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2018-2020 m. duomenimis </w:t>
      </w:r>
      <w:r w:rsidR="00BC6406">
        <w:rPr>
          <w:rFonts w:ascii="Times New Roman" w:hAnsi="Times New Roman" w:cs="Times New Roman"/>
          <w:sz w:val="24"/>
          <w:szCs w:val="24"/>
        </w:rPr>
        <w:t>Užusalių seniūnijoje</w:t>
      </w:r>
      <w:r w:rsidRPr="00676902">
        <w:rPr>
          <w:rFonts w:ascii="Times New Roman" w:hAnsi="Times New Roman" w:cs="Times New Roman"/>
          <w:sz w:val="24"/>
          <w:szCs w:val="24"/>
        </w:rPr>
        <w:t xml:space="preserve"> gyven</w:t>
      </w:r>
      <w:r w:rsidR="00BC6406">
        <w:rPr>
          <w:rFonts w:ascii="Times New Roman" w:hAnsi="Times New Roman" w:cs="Times New Roman"/>
          <w:sz w:val="24"/>
          <w:szCs w:val="24"/>
        </w:rPr>
        <w:t xml:space="preserve">amąją vietą buvo </w:t>
      </w:r>
      <w:r>
        <w:rPr>
          <w:rFonts w:ascii="Times New Roman" w:hAnsi="Times New Roman" w:cs="Times New Roman"/>
          <w:sz w:val="24"/>
          <w:szCs w:val="24"/>
        </w:rPr>
        <w:t>deklaravę</w:t>
      </w:r>
      <w:r w:rsidR="00BC6406">
        <w:rPr>
          <w:rFonts w:ascii="Times New Roman" w:hAnsi="Times New Roman" w:cs="Times New Roman"/>
          <w:sz w:val="24"/>
          <w:szCs w:val="24"/>
        </w:rPr>
        <w:t xml:space="preserve"> gyventojų.</w:t>
      </w:r>
    </w:p>
    <w:tbl>
      <w:tblPr>
        <w:tblStyle w:val="Lentelstinklelis"/>
        <w:tblW w:w="0" w:type="auto"/>
        <w:tblLook w:val="04A0" w:firstRow="1" w:lastRow="0" w:firstColumn="1" w:lastColumn="0" w:noHBand="0" w:noVBand="1"/>
      </w:tblPr>
      <w:tblGrid>
        <w:gridCol w:w="2372"/>
        <w:gridCol w:w="1734"/>
        <w:gridCol w:w="2410"/>
        <w:gridCol w:w="2972"/>
      </w:tblGrid>
      <w:tr w:rsidR="00E30E63" w:rsidTr="00BC6406">
        <w:tc>
          <w:tcPr>
            <w:tcW w:w="2372" w:type="dxa"/>
          </w:tcPr>
          <w:p w:rsidR="00E30E63" w:rsidRDefault="00E30E63" w:rsidP="00E30E63">
            <w:pPr>
              <w:jc w:val="center"/>
              <w:rPr>
                <w:rFonts w:ascii="Times New Roman" w:hAnsi="Times New Roman" w:cs="Times New Roman"/>
                <w:sz w:val="24"/>
                <w:szCs w:val="24"/>
              </w:rPr>
            </w:pPr>
            <w:r>
              <w:rPr>
                <w:rFonts w:ascii="Times New Roman" w:hAnsi="Times New Roman" w:cs="Times New Roman"/>
                <w:sz w:val="24"/>
                <w:szCs w:val="24"/>
              </w:rPr>
              <w:t>Metai</w:t>
            </w:r>
          </w:p>
        </w:tc>
        <w:tc>
          <w:tcPr>
            <w:tcW w:w="1734" w:type="dxa"/>
          </w:tcPr>
          <w:p w:rsidR="00E30E63" w:rsidRDefault="00E30E63" w:rsidP="00E30E63">
            <w:pPr>
              <w:jc w:val="center"/>
              <w:rPr>
                <w:rFonts w:ascii="Times New Roman" w:hAnsi="Times New Roman" w:cs="Times New Roman"/>
                <w:sz w:val="24"/>
                <w:szCs w:val="24"/>
              </w:rPr>
            </w:pPr>
            <w:r>
              <w:rPr>
                <w:rFonts w:ascii="Times New Roman" w:hAnsi="Times New Roman" w:cs="Times New Roman"/>
                <w:sz w:val="24"/>
                <w:szCs w:val="24"/>
              </w:rPr>
              <w:t>Gyventojai</w:t>
            </w:r>
          </w:p>
        </w:tc>
        <w:tc>
          <w:tcPr>
            <w:tcW w:w="2410" w:type="dxa"/>
          </w:tcPr>
          <w:p w:rsidR="00E30E63" w:rsidRDefault="00E30E63" w:rsidP="00E30E63">
            <w:pPr>
              <w:jc w:val="center"/>
              <w:rPr>
                <w:rFonts w:ascii="Times New Roman" w:hAnsi="Times New Roman" w:cs="Times New Roman"/>
                <w:sz w:val="24"/>
                <w:szCs w:val="24"/>
              </w:rPr>
            </w:pPr>
            <w:r>
              <w:rPr>
                <w:rFonts w:ascii="Times New Roman" w:hAnsi="Times New Roman" w:cs="Times New Roman"/>
                <w:sz w:val="24"/>
                <w:szCs w:val="24"/>
              </w:rPr>
              <w:t>Vaikų iki 7 m.</w:t>
            </w:r>
          </w:p>
        </w:tc>
        <w:tc>
          <w:tcPr>
            <w:tcW w:w="2972" w:type="dxa"/>
          </w:tcPr>
          <w:p w:rsidR="00E30E63" w:rsidRDefault="00E30E63" w:rsidP="00E30E63">
            <w:pPr>
              <w:spacing w:line="240" w:lineRule="auto"/>
              <w:jc w:val="center"/>
              <w:rPr>
                <w:rFonts w:ascii="Times New Roman" w:hAnsi="Times New Roman" w:cs="Times New Roman"/>
                <w:sz w:val="24"/>
                <w:szCs w:val="24"/>
              </w:rPr>
            </w:pPr>
            <w:r>
              <w:rPr>
                <w:rFonts w:ascii="Times New Roman" w:hAnsi="Times New Roman" w:cs="Times New Roman"/>
                <w:sz w:val="24"/>
                <w:szCs w:val="24"/>
              </w:rPr>
              <w:t>Mokinių nuo 7 m. iki 16 m.</w:t>
            </w:r>
          </w:p>
        </w:tc>
      </w:tr>
      <w:tr w:rsidR="00E30E63" w:rsidTr="00BC6406">
        <w:tc>
          <w:tcPr>
            <w:tcW w:w="2372" w:type="dxa"/>
          </w:tcPr>
          <w:p w:rsidR="00E30E63" w:rsidRDefault="00E30E63" w:rsidP="00F706DB">
            <w:pPr>
              <w:jc w:val="both"/>
              <w:rPr>
                <w:rFonts w:ascii="Times New Roman" w:hAnsi="Times New Roman" w:cs="Times New Roman"/>
                <w:sz w:val="24"/>
                <w:szCs w:val="24"/>
              </w:rPr>
            </w:pPr>
            <w:r>
              <w:rPr>
                <w:rFonts w:ascii="Times New Roman" w:hAnsi="Times New Roman" w:cs="Times New Roman"/>
                <w:sz w:val="24"/>
                <w:szCs w:val="24"/>
              </w:rPr>
              <w:t>2018 m.</w:t>
            </w:r>
          </w:p>
        </w:tc>
        <w:tc>
          <w:tcPr>
            <w:tcW w:w="1734"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2499</w:t>
            </w:r>
          </w:p>
        </w:tc>
        <w:tc>
          <w:tcPr>
            <w:tcW w:w="2410"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126</w:t>
            </w:r>
          </w:p>
        </w:tc>
        <w:tc>
          <w:tcPr>
            <w:tcW w:w="2972"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221</w:t>
            </w:r>
          </w:p>
        </w:tc>
      </w:tr>
      <w:tr w:rsidR="00E30E63" w:rsidTr="00BC6406">
        <w:tc>
          <w:tcPr>
            <w:tcW w:w="2372" w:type="dxa"/>
          </w:tcPr>
          <w:p w:rsidR="00E30E63" w:rsidRDefault="00E30E63" w:rsidP="00F706DB">
            <w:pPr>
              <w:jc w:val="both"/>
              <w:rPr>
                <w:rFonts w:ascii="Times New Roman" w:hAnsi="Times New Roman" w:cs="Times New Roman"/>
                <w:sz w:val="24"/>
                <w:szCs w:val="24"/>
              </w:rPr>
            </w:pPr>
            <w:r>
              <w:rPr>
                <w:rFonts w:ascii="Times New Roman" w:hAnsi="Times New Roman" w:cs="Times New Roman"/>
                <w:sz w:val="24"/>
                <w:szCs w:val="24"/>
              </w:rPr>
              <w:t>2019 m.</w:t>
            </w:r>
          </w:p>
        </w:tc>
        <w:tc>
          <w:tcPr>
            <w:tcW w:w="1734"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2492</w:t>
            </w:r>
          </w:p>
        </w:tc>
        <w:tc>
          <w:tcPr>
            <w:tcW w:w="2410"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113</w:t>
            </w:r>
          </w:p>
        </w:tc>
        <w:tc>
          <w:tcPr>
            <w:tcW w:w="2972"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224</w:t>
            </w:r>
          </w:p>
        </w:tc>
      </w:tr>
      <w:tr w:rsidR="00E30E63" w:rsidTr="00BC6406">
        <w:tc>
          <w:tcPr>
            <w:tcW w:w="2372" w:type="dxa"/>
          </w:tcPr>
          <w:p w:rsidR="00E30E63" w:rsidRDefault="00E30E63" w:rsidP="00F706DB">
            <w:pPr>
              <w:jc w:val="both"/>
              <w:rPr>
                <w:rFonts w:ascii="Times New Roman" w:hAnsi="Times New Roman" w:cs="Times New Roman"/>
                <w:sz w:val="24"/>
                <w:szCs w:val="24"/>
              </w:rPr>
            </w:pPr>
            <w:r>
              <w:rPr>
                <w:rFonts w:ascii="Times New Roman" w:hAnsi="Times New Roman" w:cs="Times New Roman"/>
                <w:sz w:val="24"/>
                <w:szCs w:val="24"/>
              </w:rPr>
              <w:t>2020 m.</w:t>
            </w:r>
          </w:p>
        </w:tc>
        <w:tc>
          <w:tcPr>
            <w:tcW w:w="1734"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2469</w:t>
            </w:r>
          </w:p>
        </w:tc>
        <w:tc>
          <w:tcPr>
            <w:tcW w:w="2410"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99</w:t>
            </w:r>
          </w:p>
        </w:tc>
        <w:tc>
          <w:tcPr>
            <w:tcW w:w="2972" w:type="dxa"/>
          </w:tcPr>
          <w:p w:rsidR="00E30E63" w:rsidRDefault="00BC6406" w:rsidP="00F706DB">
            <w:pPr>
              <w:jc w:val="both"/>
              <w:rPr>
                <w:rFonts w:ascii="Times New Roman" w:hAnsi="Times New Roman" w:cs="Times New Roman"/>
                <w:sz w:val="24"/>
                <w:szCs w:val="24"/>
              </w:rPr>
            </w:pPr>
            <w:r>
              <w:rPr>
                <w:rFonts w:ascii="Times New Roman" w:hAnsi="Times New Roman" w:cs="Times New Roman"/>
                <w:sz w:val="24"/>
                <w:szCs w:val="24"/>
              </w:rPr>
              <w:t>234</w:t>
            </w:r>
          </w:p>
        </w:tc>
      </w:tr>
    </w:tbl>
    <w:p w:rsidR="005545AC" w:rsidRPr="00760F9F" w:rsidRDefault="00760F9F" w:rsidP="005545AC">
      <w:pPr>
        <w:spacing w:after="0" w:line="240" w:lineRule="auto"/>
        <w:rPr>
          <w:rFonts w:ascii="Times New Roman" w:eastAsia="Times New Roman" w:hAnsi="Times New Roman" w:cs="Times New Roman"/>
          <w:sz w:val="24"/>
          <w:szCs w:val="24"/>
          <w:lang w:eastAsia="en-US"/>
        </w:rPr>
      </w:pPr>
      <w:r w:rsidRPr="00760F9F">
        <w:rPr>
          <w:rFonts w:ascii="Times New Roman" w:eastAsia="Times New Roman" w:hAnsi="Times New Roman" w:cs="Times New Roman"/>
          <w:sz w:val="24"/>
          <w:szCs w:val="24"/>
          <w:lang w:eastAsia="en-US"/>
        </w:rPr>
        <w:t>2018-2020 m. mokykloje buvo ugdoma vaikų ir mokinių.</w:t>
      </w:r>
    </w:p>
    <w:tbl>
      <w:tblPr>
        <w:tblStyle w:val="Lentelstinklelis1"/>
        <w:tblW w:w="9493" w:type="dxa"/>
        <w:tblLook w:val="04A0" w:firstRow="1" w:lastRow="0" w:firstColumn="1" w:lastColumn="0" w:noHBand="0" w:noVBand="1"/>
      </w:tblPr>
      <w:tblGrid>
        <w:gridCol w:w="2673"/>
        <w:gridCol w:w="2142"/>
        <w:gridCol w:w="2410"/>
        <w:gridCol w:w="2268"/>
      </w:tblGrid>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Klasės/grupės</w:t>
            </w: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b/>
                <w:szCs w:val="24"/>
                <w:lang w:eastAsia="en-US"/>
              </w:rPr>
            </w:pPr>
            <w:r w:rsidRPr="005545AC">
              <w:rPr>
                <w:rFonts w:eastAsia="Times New Roman"/>
                <w:b/>
                <w:szCs w:val="24"/>
                <w:lang w:eastAsia="en-US"/>
              </w:rPr>
              <w:t>2018-09-01</w:t>
            </w:r>
          </w:p>
          <w:p w:rsidR="005545AC" w:rsidRPr="005545AC" w:rsidRDefault="00BC6406" w:rsidP="00BC6406">
            <w:pPr>
              <w:spacing w:after="0" w:line="240" w:lineRule="auto"/>
              <w:jc w:val="center"/>
              <w:rPr>
                <w:rFonts w:eastAsia="Times New Roman"/>
                <w:b/>
                <w:szCs w:val="24"/>
                <w:lang w:eastAsia="en-US"/>
              </w:rPr>
            </w:pPr>
            <w:r w:rsidRPr="005545AC">
              <w:rPr>
                <w:rFonts w:eastAsia="Times New Roman"/>
                <w:b/>
                <w:szCs w:val="24"/>
                <w:lang w:eastAsia="en-US"/>
              </w:rPr>
              <w:t>(mok. sk.)</w:t>
            </w:r>
          </w:p>
        </w:tc>
        <w:tc>
          <w:tcPr>
            <w:tcW w:w="2410"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b/>
                <w:szCs w:val="24"/>
                <w:lang w:eastAsia="en-US"/>
              </w:rPr>
            </w:pPr>
            <w:r w:rsidRPr="005545AC">
              <w:rPr>
                <w:rFonts w:eastAsia="Times New Roman"/>
                <w:b/>
                <w:szCs w:val="24"/>
                <w:lang w:eastAsia="en-US"/>
              </w:rPr>
              <w:t>2019-09-01</w:t>
            </w:r>
          </w:p>
          <w:p w:rsidR="005545AC" w:rsidRPr="005545AC" w:rsidRDefault="00BC6406" w:rsidP="00BC6406">
            <w:pPr>
              <w:spacing w:after="0" w:line="240" w:lineRule="auto"/>
              <w:jc w:val="center"/>
              <w:rPr>
                <w:rFonts w:eastAsia="Times New Roman"/>
                <w:b/>
                <w:szCs w:val="24"/>
                <w:lang w:eastAsia="en-US"/>
              </w:rPr>
            </w:pPr>
            <w:r w:rsidRPr="005545AC">
              <w:rPr>
                <w:rFonts w:eastAsia="Times New Roman"/>
                <w:b/>
                <w:szCs w:val="24"/>
                <w:lang w:eastAsia="en-US"/>
              </w:rPr>
              <w:t>(mok. sk.)</w:t>
            </w:r>
          </w:p>
        </w:tc>
        <w:tc>
          <w:tcPr>
            <w:tcW w:w="2268" w:type="dxa"/>
            <w:tcBorders>
              <w:top w:val="single" w:sz="4" w:space="0" w:color="auto"/>
              <w:left w:val="single" w:sz="4" w:space="0" w:color="auto"/>
              <w:bottom w:val="single" w:sz="4" w:space="0" w:color="auto"/>
              <w:right w:val="single" w:sz="4" w:space="0" w:color="auto"/>
            </w:tcBorders>
          </w:tcPr>
          <w:p w:rsidR="00E42889" w:rsidRPr="00B871DD" w:rsidRDefault="00E42889" w:rsidP="00E42889">
            <w:pPr>
              <w:spacing w:after="0" w:line="240" w:lineRule="auto"/>
              <w:jc w:val="center"/>
              <w:rPr>
                <w:rFonts w:eastAsia="Times New Roman"/>
                <w:b/>
                <w:szCs w:val="24"/>
                <w:lang w:eastAsia="en-US"/>
              </w:rPr>
            </w:pPr>
            <w:r w:rsidRPr="00B871DD">
              <w:rPr>
                <w:rFonts w:eastAsia="Times New Roman"/>
                <w:b/>
                <w:szCs w:val="24"/>
                <w:lang w:eastAsia="en-US"/>
              </w:rPr>
              <w:t>2020-09-01</w:t>
            </w:r>
          </w:p>
          <w:p w:rsidR="005545AC" w:rsidRPr="005545AC" w:rsidRDefault="00E42889" w:rsidP="00E42889">
            <w:pPr>
              <w:spacing w:after="0" w:line="240" w:lineRule="auto"/>
              <w:jc w:val="center"/>
              <w:rPr>
                <w:rFonts w:eastAsia="Times New Roman"/>
                <w:b/>
                <w:szCs w:val="24"/>
                <w:lang w:eastAsia="en-US"/>
              </w:rPr>
            </w:pPr>
            <w:r w:rsidRPr="00B871DD">
              <w:rPr>
                <w:rFonts w:eastAsia="Times New Roman"/>
                <w:b/>
                <w:szCs w:val="24"/>
                <w:lang w:eastAsia="en-US"/>
              </w:rPr>
              <w:t>(mok. sk.)</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rPr>
                <w:rFonts w:eastAsia="Times New Roman"/>
                <w:b/>
                <w:szCs w:val="24"/>
                <w:lang w:eastAsia="en-US"/>
              </w:rPr>
            </w:pPr>
            <w:r w:rsidRPr="005545AC">
              <w:rPr>
                <w:rFonts w:eastAsia="Times New Roman"/>
                <w:b/>
                <w:szCs w:val="24"/>
                <w:lang w:eastAsia="en-US"/>
              </w:rPr>
              <w:t>Ikimokyklinio ugdymo grupės</w:t>
            </w: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45</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(3 grupės)</w:t>
            </w:r>
          </w:p>
        </w:tc>
        <w:tc>
          <w:tcPr>
            <w:tcW w:w="2410" w:type="dxa"/>
            <w:tcBorders>
              <w:top w:val="single" w:sz="4" w:space="0" w:color="auto"/>
              <w:left w:val="single" w:sz="4" w:space="0" w:color="auto"/>
              <w:bottom w:val="single" w:sz="4" w:space="0" w:color="auto"/>
              <w:right w:val="single" w:sz="4" w:space="0" w:color="auto"/>
            </w:tcBorders>
          </w:tcPr>
          <w:p w:rsidR="00E42889" w:rsidRPr="005545AC" w:rsidRDefault="00E42889" w:rsidP="00E42889">
            <w:pPr>
              <w:spacing w:after="0" w:line="240" w:lineRule="auto"/>
              <w:jc w:val="center"/>
              <w:rPr>
                <w:rFonts w:eastAsia="Times New Roman"/>
                <w:szCs w:val="24"/>
                <w:lang w:eastAsia="en-US"/>
              </w:rPr>
            </w:pPr>
            <w:r w:rsidRPr="005545AC">
              <w:rPr>
                <w:rFonts w:eastAsia="Times New Roman"/>
                <w:szCs w:val="24"/>
                <w:lang w:eastAsia="en-US"/>
              </w:rPr>
              <w:t>34</w:t>
            </w:r>
          </w:p>
          <w:p w:rsidR="005545AC" w:rsidRPr="005545AC" w:rsidRDefault="00E42889" w:rsidP="00E42889">
            <w:pPr>
              <w:spacing w:after="0" w:line="240" w:lineRule="auto"/>
              <w:jc w:val="center"/>
              <w:rPr>
                <w:rFonts w:eastAsia="Times New Roman"/>
                <w:szCs w:val="24"/>
                <w:lang w:eastAsia="en-US"/>
              </w:rPr>
            </w:pPr>
            <w:r w:rsidRPr="005545AC">
              <w:rPr>
                <w:rFonts w:eastAsia="Times New Roman"/>
                <w:szCs w:val="24"/>
                <w:lang w:eastAsia="en-US"/>
              </w:rPr>
              <w:t>(3 grupės)</w:t>
            </w:r>
          </w:p>
        </w:tc>
        <w:tc>
          <w:tcPr>
            <w:tcW w:w="2268" w:type="dxa"/>
            <w:tcBorders>
              <w:top w:val="single" w:sz="4" w:space="0" w:color="auto"/>
              <w:left w:val="single" w:sz="4" w:space="0" w:color="auto"/>
              <w:bottom w:val="single" w:sz="4" w:space="0" w:color="auto"/>
              <w:right w:val="single" w:sz="4" w:space="0" w:color="auto"/>
            </w:tcBorders>
          </w:tcPr>
          <w:p w:rsidR="005545AC" w:rsidRPr="005545AC" w:rsidRDefault="00B871DD" w:rsidP="005545AC">
            <w:pPr>
              <w:spacing w:after="0" w:line="240" w:lineRule="auto"/>
              <w:jc w:val="center"/>
              <w:rPr>
                <w:rFonts w:eastAsia="Times New Roman"/>
                <w:szCs w:val="24"/>
                <w:lang w:eastAsia="en-US"/>
              </w:rPr>
            </w:pPr>
            <w:r>
              <w:rPr>
                <w:rFonts w:eastAsia="Times New Roman"/>
                <w:szCs w:val="24"/>
                <w:lang w:eastAsia="en-US"/>
              </w:rPr>
              <w:t>46</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BC6406" w:rsidP="005545AC">
            <w:pPr>
              <w:spacing w:after="0" w:line="240" w:lineRule="auto"/>
              <w:rPr>
                <w:rFonts w:eastAsia="Times New Roman"/>
                <w:b/>
                <w:szCs w:val="24"/>
                <w:lang w:eastAsia="en-US"/>
              </w:rPr>
            </w:pPr>
            <w:r>
              <w:rPr>
                <w:rFonts w:eastAsia="Times New Roman"/>
                <w:b/>
                <w:szCs w:val="24"/>
                <w:lang w:eastAsia="en-US"/>
              </w:rPr>
              <w:t>Priešmokyklinio ugdymo grupė</w:t>
            </w: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10</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(PUG)</w:t>
            </w:r>
          </w:p>
        </w:tc>
        <w:tc>
          <w:tcPr>
            <w:tcW w:w="2410" w:type="dxa"/>
            <w:tcBorders>
              <w:top w:val="single" w:sz="4" w:space="0" w:color="auto"/>
              <w:left w:val="single" w:sz="4" w:space="0" w:color="auto"/>
              <w:bottom w:val="single" w:sz="4" w:space="0" w:color="auto"/>
              <w:right w:val="single" w:sz="4" w:space="0" w:color="auto"/>
            </w:tcBorders>
          </w:tcPr>
          <w:p w:rsidR="00E42889" w:rsidRPr="005545AC" w:rsidRDefault="00E42889" w:rsidP="00E42889">
            <w:pPr>
              <w:spacing w:after="0" w:line="240" w:lineRule="auto"/>
              <w:jc w:val="center"/>
              <w:rPr>
                <w:rFonts w:eastAsia="Times New Roman"/>
                <w:szCs w:val="24"/>
                <w:lang w:eastAsia="en-US"/>
              </w:rPr>
            </w:pPr>
            <w:r w:rsidRPr="005545AC">
              <w:rPr>
                <w:rFonts w:eastAsia="Times New Roman"/>
                <w:szCs w:val="24"/>
                <w:lang w:eastAsia="en-US"/>
              </w:rPr>
              <w:t>13</w:t>
            </w:r>
          </w:p>
          <w:p w:rsidR="005545AC" w:rsidRPr="005545AC" w:rsidRDefault="00E42889" w:rsidP="00E42889">
            <w:pPr>
              <w:spacing w:after="0" w:line="240" w:lineRule="auto"/>
              <w:jc w:val="center"/>
              <w:rPr>
                <w:rFonts w:eastAsia="Times New Roman"/>
                <w:szCs w:val="24"/>
                <w:lang w:eastAsia="en-US"/>
              </w:rPr>
            </w:pPr>
            <w:r w:rsidRPr="005545AC">
              <w:rPr>
                <w:rFonts w:eastAsia="Times New Roman"/>
                <w:szCs w:val="24"/>
                <w:lang w:eastAsia="en-US"/>
              </w:rPr>
              <w:t>(PUG)</w:t>
            </w:r>
          </w:p>
        </w:tc>
        <w:tc>
          <w:tcPr>
            <w:tcW w:w="2268" w:type="dxa"/>
            <w:tcBorders>
              <w:top w:val="single" w:sz="4" w:space="0" w:color="auto"/>
              <w:left w:val="single" w:sz="4" w:space="0" w:color="auto"/>
              <w:bottom w:val="single" w:sz="4" w:space="0" w:color="auto"/>
              <w:right w:val="single" w:sz="4" w:space="0" w:color="auto"/>
            </w:tcBorders>
          </w:tcPr>
          <w:p w:rsidR="00E42889" w:rsidRPr="005545AC" w:rsidRDefault="00E42889" w:rsidP="00E42889">
            <w:pPr>
              <w:spacing w:after="0" w:line="240" w:lineRule="auto"/>
              <w:jc w:val="center"/>
              <w:rPr>
                <w:rFonts w:eastAsia="Times New Roman"/>
                <w:szCs w:val="24"/>
                <w:lang w:eastAsia="en-US"/>
              </w:rPr>
            </w:pPr>
            <w:r>
              <w:rPr>
                <w:rFonts w:eastAsia="Times New Roman"/>
                <w:szCs w:val="24"/>
                <w:lang w:eastAsia="en-US"/>
              </w:rPr>
              <w:t>9</w:t>
            </w:r>
          </w:p>
          <w:p w:rsidR="005545AC" w:rsidRPr="005545AC" w:rsidRDefault="00E42889" w:rsidP="00E42889">
            <w:pPr>
              <w:spacing w:after="0" w:line="240" w:lineRule="auto"/>
              <w:jc w:val="center"/>
              <w:rPr>
                <w:rFonts w:eastAsia="Times New Roman"/>
                <w:szCs w:val="24"/>
                <w:lang w:eastAsia="en-US"/>
              </w:rPr>
            </w:pPr>
            <w:r w:rsidRPr="005545AC">
              <w:rPr>
                <w:rFonts w:eastAsia="Times New Roman"/>
                <w:szCs w:val="24"/>
                <w:lang w:eastAsia="en-US"/>
              </w:rPr>
              <w:t>(PUG)</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rPr>
                <w:rFonts w:eastAsia="Times New Roman"/>
                <w:b/>
                <w:szCs w:val="24"/>
                <w:lang w:eastAsia="en-US"/>
              </w:rPr>
            </w:pPr>
            <w:r w:rsidRPr="005545AC">
              <w:rPr>
                <w:rFonts w:eastAsia="Times New Roman"/>
                <w:b/>
                <w:szCs w:val="24"/>
                <w:lang w:eastAsia="en-US"/>
              </w:rPr>
              <w:t>1-4 kl.</w:t>
            </w: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47</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 klasių komplektai)</w:t>
            </w:r>
          </w:p>
        </w:tc>
        <w:tc>
          <w:tcPr>
            <w:tcW w:w="2410"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49</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 klasių komplektai)</w:t>
            </w:r>
          </w:p>
        </w:tc>
        <w:tc>
          <w:tcPr>
            <w:tcW w:w="2268" w:type="dxa"/>
            <w:tcBorders>
              <w:top w:val="single" w:sz="4" w:space="0" w:color="auto"/>
              <w:left w:val="single" w:sz="4" w:space="0" w:color="auto"/>
              <w:bottom w:val="single" w:sz="4" w:space="0" w:color="auto"/>
              <w:right w:val="single" w:sz="4" w:space="0" w:color="auto"/>
            </w:tcBorders>
          </w:tcPr>
          <w:p w:rsidR="005545AC" w:rsidRDefault="00B871DD" w:rsidP="005545AC">
            <w:pPr>
              <w:spacing w:after="0" w:line="240" w:lineRule="auto"/>
              <w:jc w:val="center"/>
              <w:rPr>
                <w:rFonts w:eastAsia="Times New Roman"/>
                <w:szCs w:val="24"/>
                <w:lang w:eastAsia="en-US"/>
              </w:rPr>
            </w:pPr>
            <w:r>
              <w:rPr>
                <w:rFonts w:eastAsia="Times New Roman"/>
                <w:szCs w:val="24"/>
                <w:lang w:eastAsia="en-US"/>
              </w:rPr>
              <w:t>51</w:t>
            </w:r>
          </w:p>
          <w:p w:rsidR="00B871DD" w:rsidRPr="005545AC" w:rsidRDefault="00B871DD" w:rsidP="005545AC">
            <w:pPr>
              <w:spacing w:after="0" w:line="240" w:lineRule="auto"/>
              <w:jc w:val="center"/>
              <w:rPr>
                <w:rFonts w:eastAsia="Times New Roman"/>
                <w:szCs w:val="24"/>
                <w:lang w:eastAsia="en-US"/>
              </w:rPr>
            </w:pPr>
            <w:r w:rsidRPr="005545AC">
              <w:rPr>
                <w:rFonts w:eastAsia="Times New Roman"/>
                <w:szCs w:val="24"/>
                <w:lang w:eastAsia="en-US"/>
              </w:rPr>
              <w:t>(4 klasių komplektai)</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rPr>
                <w:rFonts w:eastAsia="Times New Roman"/>
                <w:b/>
                <w:szCs w:val="24"/>
                <w:lang w:eastAsia="en-US"/>
              </w:rPr>
            </w:pPr>
            <w:r w:rsidRPr="005545AC">
              <w:rPr>
                <w:rFonts w:eastAsia="Times New Roman"/>
                <w:b/>
                <w:szCs w:val="24"/>
                <w:lang w:eastAsia="en-US"/>
              </w:rPr>
              <w:t>5-8 kl.</w:t>
            </w: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40</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 klasių komplektai)</w:t>
            </w:r>
          </w:p>
        </w:tc>
        <w:tc>
          <w:tcPr>
            <w:tcW w:w="2410"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41</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 xml:space="preserve"> (4 klasių komplektai)</w:t>
            </w:r>
          </w:p>
        </w:tc>
        <w:tc>
          <w:tcPr>
            <w:tcW w:w="2268" w:type="dxa"/>
            <w:tcBorders>
              <w:top w:val="single" w:sz="4" w:space="0" w:color="auto"/>
              <w:left w:val="single" w:sz="4" w:space="0" w:color="auto"/>
              <w:bottom w:val="single" w:sz="4" w:space="0" w:color="auto"/>
              <w:right w:val="single" w:sz="4" w:space="0" w:color="auto"/>
            </w:tcBorders>
          </w:tcPr>
          <w:p w:rsidR="005545AC" w:rsidRDefault="00B871DD" w:rsidP="005545AC">
            <w:pPr>
              <w:spacing w:after="0" w:line="240" w:lineRule="auto"/>
              <w:jc w:val="center"/>
              <w:rPr>
                <w:rFonts w:eastAsia="Times New Roman"/>
                <w:szCs w:val="24"/>
                <w:lang w:eastAsia="en-US"/>
              </w:rPr>
            </w:pPr>
            <w:r>
              <w:rPr>
                <w:rFonts w:eastAsia="Times New Roman"/>
                <w:szCs w:val="24"/>
                <w:lang w:eastAsia="en-US"/>
              </w:rPr>
              <w:t>40</w:t>
            </w:r>
          </w:p>
          <w:p w:rsidR="00B871DD" w:rsidRPr="005545AC" w:rsidRDefault="00B871DD" w:rsidP="005545AC">
            <w:pPr>
              <w:spacing w:after="0" w:line="240" w:lineRule="auto"/>
              <w:jc w:val="center"/>
              <w:rPr>
                <w:rFonts w:eastAsia="Times New Roman"/>
                <w:szCs w:val="24"/>
                <w:lang w:eastAsia="en-US"/>
              </w:rPr>
            </w:pPr>
            <w:r w:rsidRPr="005545AC">
              <w:rPr>
                <w:rFonts w:eastAsia="Times New Roman"/>
                <w:szCs w:val="24"/>
                <w:lang w:eastAsia="en-US"/>
              </w:rPr>
              <w:t>(4 klasių komplektai)</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rPr>
                <w:rFonts w:eastAsia="Times New Roman"/>
                <w:b/>
                <w:szCs w:val="24"/>
                <w:lang w:eastAsia="en-US"/>
              </w:rPr>
            </w:pPr>
            <w:r w:rsidRPr="005545AC">
              <w:rPr>
                <w:rFonts w:eastAsia="Times New Roman"/>
                <w:b/>
                <w:szCs w:val="24"/>
                <w:lang w:eastAsia="en-US"/>
              </w:rPr>
              <w:t xml:space="preserve">9-10 kl. </w:t>
            </w:r>
          </w:p>
          <w:p w:rsidR="005545AC" w:rsidRPr="005545AC" w:rsidRDefault="005545AC" w:rsidP="005545AC">
            <w:pPr>
              <w:spacing w:after="0" w:line="240" w:lineRule="auto"/>
              <w:rPr>
                <w:rFonts w:eastAsia="Times New Roman"/>
                <w:b/>
                <w:szCs w:val="24"/>
                <w:lang w:eastAsia="en-US"/>
              </w:rPr>
            </w:pPr>
          </w:p>
        </w:tc>
        <w:tc>
          <w:tcPr>
            <w:tcW w:w="2142"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6</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(1 klasės komplektas 10 kl.)</w:t>
            </w:r>
          </w:p>
        </w:tc>
        <w:tc>
          <w:tcPr>
            <w:tcW w:w="2410" w:type="dxa"/>
            <w:tcBorders>
              <w:top w:val="single" w:sz="4" w:space="0" w:color="auto"/>
              <w:left w:val="single" w:sz="4" w:space="0" w:color="auto"/>
              <w:bottom w:val="single" w:sz="4" w:space="0" w:color="auto"/>
              <w:right w:val="single" w:sz="4" w:space="0" w:color="auto"/>
            </w:tcBorders>
          </w:tcPr>
          <w:p w:rsidR="00BC6406"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 xml:space="preserve">nuo 2019-09-01 </w:t>
            </w:r>
          </w:p>
          <w:p w:rsidR="005545AC" w:rsidRPr="005545AC" w:rsidRDefault="00BC6406" w:rsidP="00BC6406">
            <w:pPr>
              <w:spacing w:after="0" w:line="240" w:lineRule="auto"/>
              <w:jc w:val="center"/>
              <w:rPr>
                <w:rFonts w:eastAsia="Times New Roman"/>
                <w:szCs w:val="24"/>
                <w:lang w:eastAsia="en-US"/>
              </w:rPr>
            </w:pPr>
            <w:r w:rsidRPr="005545AC">
              <w:rPr>
                <w:rFonts w:eastAsia="Times New Roman"/>
                <w:szCs w:val="24"/>
                <w:lang w:eastAsia="en-US"/>
              </w:rPr>
              <w:t>9-10 kl. komplektų nėra</w:t>
            </w:r>
          </w:p>
        </w:tc>
        <w:tc>
          <w:tcPr>
            <w:tcW w:w="2268" w:type="dxa"/>
            <w:tcBorders>
              <w:top w:val="single" w:sz="4" w:space="0" w:color="auto"/>
              <w:left w:val="single" w:sz="4" w:space="0" w:color="auto"/>
              <w:bottom w:val="single" w:sz="4" w:space="0" w:color="auto"/>
              <w:right w:val="single" w:sz="4" w:space="0" w:color="auto"/>
            </w:tcBorders>
          </w:tcPr>
          <w:p w:rsidR="005545AC" w:rsidRDefault="008102C7" w:rsidP="005545AC">
            <w:pPr>
              <w:spacing w:after="0" w:line="240" w:lineRule="auto"/>
              <w:jc w:val="center"/>
              <w:rPr>
                <w:rFonts w:eastAsia="Times New Roman"/>
                <w:szCs w:val="24"/>
                <w:lang w:eastAsia="en-US"/>
              </w:rPr>
            </w:pPr>
            <w:r>
              <w:rPr>
                <w:rFonts w:eastAsia="Times New Roman"/>
                <w:szCs w:val="24"/>
                <w:lang w:eastAsia="en-US"/>
              </w:rPr>
              <w:t>11</w:t>
            </w:r>
          </w:p>
          <w:p w:rsidR="00B871DD" w:rsidRPr="005545AC" w:rsidRDefault="00B871DD" w:rsidP="005545AC">
            <w:pPr>
              <w:spacing w:after="0" w:line="240" w:lineRule="auto"/>
              <w:jc w:val="center"/>
              <w:rPr>
                <w:rFonts w:eastAsia="Times New Roman"/>
                <w:szCs w:val="24"/>
                <w:lang w:eastAsia="en-US"/>
              </w:rPr>
            </w:pPr>
            <w:r>
              <w:rPr>
                <w:rFonts w:eastAsia="Times New Roman"/>
                <w:szCs w:val="24"/>
                <w:lang w:eastAsia="en-US"/>
              </w:rPr>
              <w:t>(1 klasės komplektas 9</w:t>
            </w:r>
            <w:r w:rsidRPr="005545AC">
              <w:rPr>
                <w:rFonts w:eastAsia="Times New Roman"/>
                <w:szCs w:val="24"/>
                <w:lang w:eastAsia="en-US"/>
              </w:rPr>
              <w:t xml:space="preserve"> kl.)</w:t>
            </w:r>
          </w:p>
        </w:tc>
      </w:tr>
      <w:tr w:rsidR="005545AC" w:rsidRPr="005545AC" w:rsidTr="00C35765">
        <w:tc>
          <w:tcPr>
            <w:tcW w:w="267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rPr>
                <w:rFonts w:eastAsia="Times New Roman"/>
                <w:b/>
                <w:szCs w:val="24"/>
                <w:lang w:eastAsia="en-US"/>
              </w:rPr>
            </w:pPr>
            <w:r w:rsidRPr="005545AC">
              <w:rPr>
                <w:rFonts w:eastAsia="Times New Roman"/>
                <w:b/>
                <w:szCs w:val="24"/>
                <w:lang w:eastAsia="en-US"/>
              </w:rPr>
              <w:t>Iš viso</w:t>
            </w:r>
          </w:p>
        </w:tc>
        <w:tc>
          <w:tcPr>
            <w:tcW w:w="2142" w:type="dxa"/>
            <w:tcBorders>
              <w:top w:val="single" w:sz="4" w:space="0" w:color="auto"/>
              <w:left w:val="single" w:sz="4" w:space="0" w:color="auto"/>
              <w:bottom w:val="single" w:sz="4" w:space="0" w:color="auto"/>
              <w:right w:val="single" w:sz="4" w:space="0" w:color="auto"/>
            </w:tcBorders>
          </w:tcPr>
          <w:p w:rsidR="005545AC" w:rsidRPr="005545AC" w:rsidRDefault="00E42889" w:rsidP="005545AC">
            <w:pPr>
              <w:spacing w:after="0" w:line="240" w:lineRule="auto"/>
              <w:jc w:val="center"/>
              <w:rPr>
                <w:rFonts w:eastAsia="Times New Roman"/>
                <w:b/>
                <w:szCs w:val="24"/>
                <w:lang w:eastAsia="en-US"/>
              </w:rPr>
            </w:pPr>
            <w:r>
              <w:rPr>
                <w:rFonts w:eastAsia="Times New Roman"/>
                <w:b/>
                <w:szCs w:val="24"/>
                <w:lang w:eastAsia="en-US"/>
              </w:rPr>
              <w:t>148</w:t>
            </w:r>
          </w:p>
        </w:tc>
        <w:tc>
          <w:tcPr>
            <w:tcW w:w="2410" w:type="dxa"/>
            <w:tcBorders>
              <w:top w:val="single" w:sz="4" w:space="0" w:color="auto"/>
              <w:left w:val="single" w:sz="4" w:space="0" w:color="auto"/>
              <w:bottom w:val="single" w:sz="4" w:space="0" w:color="auto"/>
              <w:right w:val="single" w:sz="4" w:space="0" w:color="auto"/>
            </w:tcBorders>
          </w:tcPr>
          <w:p w:rsidR="005545AC" w:rsidRPr="005545AC" w:rsidRDefault="00E42889" w:rsidP="005545AC">
            <w:pPr>
              <w:spacing w:after="0" w:line="240" w:lineRule="auto"/>
              <w:jc w:val="center"/>
              <w:rPr>
                <w:rFonts w:eastAsia="Times New Roman"/>
                <w:b/>
                <w:szCs w:val="24"/>
                <w:lang w:eastAsia="en-US"/>
              </w:rPr>
            </w:pPr>
            <w:r>
              <w:rPr>
                <w:rFonts w:eastAsia="Times New Roman"/>
                <w:b/>
                <w:szCs w:val="24"/>
                <w:lang w:eastAsia="en-US"/>
              </w:rPr>
              <w:t>137</w:t>
            </w:r>
          </w:p>
        </w:tc>
        <w:tc>
          <w:tcPr>
            <w:tcW w:w="2268" w:type="dxa"/>
            <w:tcBorders>
              <w:top w:val="single" w:sz="4" w:space="0" w:color="auto"/>
              <w:left w:val="single" w:sz="4" w:space="0" w:color="auto"/>
              <w:bottom w:val="single" w:sz="4" w:space="0" w:color="auto"/>
              <w:right w:val="single" w:sz="4" w:space="0" w:color="auto"/>
            </w:tcBorders>
          </w:tcPr>
          <w:p w:rsidR="005545AC" w:rsidRPr="005545AC" w:rsidRDefault="00E42889" w:rsidP="005545AC">
            <w:pPr>
              <w:spacing w:after="0" w:line="240" w:lineRule="auto"/>
              <w:jc w:val="center"/>
              <w:rPr>
                <w:rFonts w:eastAsia="Times New Roman"/>
                <w:b/>
                <w:szCs w:val="24"/>
                <w:lang w:eastAsia="en-US"/>
              </w:rPr>
            </w:pPr>
            <w:r>
              <w:rPr>
                <w:rFonts w:eastAsia="Times New Roman"/>
                <w:b/>
                <w:szCs w:val="24"/>
                <w:lang w:eastAsia="en-US"/>
              </w:rPr>
              <w:t>15</w:t>
            </w:r>
            <w:r w:rsidR="008102C7">
              <w:rPr>
                <w:rFonts w:eastAsia="Times New Roman"/>
                <w:b/>
                <w:szCs w:val="24"/>
                <w:lang w:eastAsia="en-US"/>
              </w:rPr>
              <w:t>7</w:t>
            </w:r>
          </w:p>
        </w:tc>
      </w:tr>
    </w:tbl>
    <w:p w:rsidR="00760F9F" w:rsidRPr="002C6180" w:rsidRDefault="008102C7" w:rsidP="004E0C2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Mokykloje </w:t>
      </w:r>
      <w:r w:rsidR="004C771D">
        <w:rPr>
          <w:rFonts w:ascii="Times New Roman" w:eastAsia="Times New Roman" w:hAnsi="Times New Roman" w:cs="Times New Roman"/>
          <w:sz w:val="24"/>
          <w:szCs w:val="24"/>
          <w:lang w:eastAsia="en-US"/>
        </w:rPr>
        <w:t>buvo ugdomi</w:t>
      </w:r>
      <w:r w:rsidR="00AF215D">
        <w:rPr>
          <w:rFonts w:ascii="Times New Roman" w:eastAsia="Times New Roman" w:hAnsi="Times New Roman" w:cs="Times New Roman"/>
          <w:sz w:val="24"/>
          <w:szCs w:val="24"/>
          <w:lang w:eastAsia="en-US"/>
        </w:rPr>
        <w:t xml:space="preserve"> specialiųjų poreikių turintys mokiniai</w:t>
      </w:r>
      <w:r w:rsidR="00760F9F" w:rsidRPr="005545AC">
        <w:rPr>
          <w:rFonts w:ascii="Times New Roman" w:eastAsia="Times New Roman" w:hAnsi="Times New Roman" w:cs="Times New Roman"/>
          <w:sz w:val="24"/>
          <w:szCs w:val="24"/>
          <w:lang w:eastAsia="en-US"/>
        </w:rPr>
        <w:t xml:space="preserve"> </w:t>
      </w:r>
      <w:r w:rsidR="00760F9F">
        <w:rPr>
          <w:rFonts w:ascii="Times New Roman" w:eastAsia="Times New Roman" w:hAnsi="Times New Roman" w:cs="Times New Roman"/>
          <w:sz w:val="24"/>
          <w:szCs w:val="24"/>
          <w:lang w:eastAsia="en-US"/>
        </w:rPr>
        <w:t>2018 m. 46</w:t>
      </w:r>
      <w:r>
        <w:rPr>
          <w:rFonts w:ascii="Times New Roman" w:eastAsia="Times New Roman" w:hAnsi="Times New Roman" w:cs="Times New Roman"/>
          <w:sz w:val="24"/>
          <w:szCs w:val="24"/>
          <w:lang w:eastAsia="en-US"/>
        </w:rPr>
        <w:t xml:space="preserve"> (31</w:t>
      </w:r>
      <w:r w:rsidR="00760F9F">
        <w:rPr>
          <w:rFonts w:ascii="Times New Roman" w:eastAsia="Times New Roman" w:hAnsi="Times New Roman" w:cs="Times New Roman"/>
          <w:sz w:val="24"/>
          <w:szCs w:val="24"/>
          <w:lang w:eastAsia="en-US"/>
        </w:rPr>
        <w:t xml:space="preserve"> proc.), </w:t>
      </w:r>
      <w:r w:rsidR="00760F9F" w:rsidRPr="008102C7">
        <w:rPr>
          <w:rFonts w:ascii="Times New Roman" w:eastAsia="Times New Roman" w:hAnsi="Times New Roman" w:cs="Times New Roman"/>
          <w:sz w:val="24"/>
          <w:szCs w:val="24"/>
          <w:lang w:eastAsia="en-US"/>
        </w:rPr>
        <w:t xml:space="preserve">2019 m. </w:t>
      </w:r>
      <w:r w:rsidRPr="008102C7">
        <w:rPr>
          <w:rFonts w:ascii="Times New Roman" w:eastAsia="Times New Roman" w:hAnsi="Times New Roman" w:cs="Times New Roman"/>
          <w:sz w:val="24"/>
          <w:szCs w:val="24"/>
          <w:lang w:eastAsia="en-US"/>
        </w:rPr>
        <w:t xml:space="preserve">48 </w:t>
      </w:r>
      <w:r w:rsidR="00760F9F" w:rsidRPr="008102C7">
        <w:rPr>
          <w:rFonts w:ascii="Times New Roman" w:eastAsia="Times New Roman" w:hAnsi="Times New Roman" w:cs="Times New Roman"/>
          <w:sz w:val="24"/>
          <w:szCs w:val="24"/>
          <w:lang w:eastAsia="en-US"/>
        </w:rPr>
        <w:t>(</w:t>
      </w:r>
      <w:r w:rsidRPr="008102C7">
        <w:rPr>
          <w:rFonts w:ascii="Times New Roman" w:eastAsia="Times New Roman" w:hAnsi="Times New Roman" w:cs="Times New Roman"/>
          <w:sz w:val="24"/>
          <w:szCs w:val="24"/>
          <w:lang w:eastAsia="en-US"/>
        </w:rPr>
        <w:t xml:space="preserve"> 35 </w:t>
      </w:r>
      <w:r w:rsidR="00760F9F" w:rsidRPr="008102C7">
        <w:rPr>
          <w:rFonts w:ascii="Times New Roman" w:eastAsia="Times New Roman" w:hAnsi="Times New Roman" w:cs="Times New Roman"/>
          <w:sz w:val="24"/>
          <w:szCs w:val="24"/>
          <w:lang w:eastAsia="en-US"/>
        </w:rPr>
        <w:t>proc.)</w:t>
      </w:r>
      <w:r w:rsidR="002C6180" w:rsidRPr="008102C7">
        <w:rPr>
          <w:rFonts w:ascii="Times New Roman" w:eastAsia="Times New Roman" w:hAnsi="Times New Roman" w:cs="Times New Roman"/>
          <w:sz w:val="24"/>
          <w:szCs w:val="24"/>
          <w:lang w:eastAsia="en-US"/>
        </w:rPr>
        <w:t>, 2020 m.</w:t>
      </w:r>
      <w:r w:rsidR="00760F9F" w:rsidRPr="008102C7">
        <w:rPr>
          <w:rFonts w:ascii="Times New Roman" w:eastAsia="Times New Roman" w:hAnsi="Times New Roman" w:cs="Times New Roman"/>
          <w:sz w:val="24"/>
          <w:szCs w:val="24"/>
          <w:lang w:eastAsia="en-US"/>
        </w:rPr>
        <w:t xml:space="preserve"> </w:t>
      </w:r>
      <w:r w:rsidR="002C6180" w:rsidRPr="008102C7">
        <w:rPr>
          <w:rFonts w:ascii="Times New Roman" w:eastAsia="Times New Roman" w:hAnsi="Times New Roman" w:cs="Times New Roman"/>
          <w:sz w:val="24"/>
          <w:szCs w:val="24"/>
          <w:lang w:eastAsia="en-US"/>
        </w:rPr>
        <w:t xml:space="preserve">46 (34,5 proc.). </w:t>
      </w:r>
      <w:r w:rsidR="00760F9F" w:rsidRPr="008102C7">
        <w:rPr>
          <w:rFonts w:ascii="Times New Roman" w:eastAsia="Times New Roman" w:hAnsi="Times New Roman" w:cs="Times New Roman"/>
          <w:bCs/>
          <w:sz w:val="24"/>
          <w:szCs w:val="24"/>
          <w:lang w:eastAsia="en-US"/>
        </w:rPr>
        <w:t>Nemokamą maitinimą mokyklos valgykloje ga</w:t>
      </w:r>
      <w:r w:rsidR="002C6180" w:rsidRPr="008102C7">
        <w:rPr>
          <w:rFonts w:ascii="Times New Roman" w:eastAsia="Times New Roman" w:hAnsi="Times New Roman" w:cs="Times New Roman"/>
          <w:bCs/>
          <w:sz w:val="24"/>
          <w:szCs w:val="24"/>
          <w:lang w:eastAsia="en-US"/>
        </w:rPr>
        <w:t>udavo</w:t>
      </w:r>
      <w:r w:rsidR="004C771D">
        <w:rPr>
          <w:rFonts w:ascii="Times New Roman" w:eastAsia="Times New Roman" w:hAnsi="Times New Roman" w:cs="Times New Roman"/>
          <w:bCs/>
          <w:sz w:val="24"/>
          <w:szCs w:val="24"/>
          <w:lang w:eastAsia="en-US"/>
        </w:rPr>
        <w:t xml:space="preserve"> </w:t>
      </w:r>
      <w:r w:rsidR="00760F9F" w:rsidRPr="008102C7">
        <w:rPr>
          <w:rFonts w:ascii="Times New Roman" w:eastAsia="Times New Roman" w:hAnsi="Times New Roman" w:cs="Times New Roman"/>
          <w:bCs/>
          <w:sz w:val="24"/>
          <w:szCs w:val="24"/>
          <w:lang w:eastAsia="en-US"/>
        </w:rPr>
        <w:t xml:space="preserve">2018 m. 28 mokinių (18,9 proc.), 2019 m. </w:t>
      </w:r>
      <w:r w:rsidRPr="008102C7">
        <w:rPr>
          <w:rFonts w:ascii="Times New Roman" w:eastAsia="Times New Roman" w:hAnsi="Times New Roman" w:cs="Times New Roman"/>
          <w:bCs/>
          <w:sz w:val="24"/>
          <w:szCs w:val="24"/>
          <w:lang w:eastAsia="en-US"/>
        </w:rPr>
        <w:t xml:space="preserve">30 </w:t>
      </w:r>
      <w:r w:rsidR="004C771D">
        <w:rPr>
          <w:rFonts w:ascii="Times New Roman" w:eastAsia="Times New Roman" w:hAnsi="Times New Roman" w:cs="Times New Roman"/>
          <w:bCs/>
          <w:sz w:val="24"/>
          <w:szCs w:val="24"/>
          <w:lang w:eastAsia="en-US"/>
        </w:rPr>
        <w:t xml:space="preserve">mokinių ( 22 </w:t>
      </w:r>
      <w:r w:rsidR="00760F9F" w:rsidRPr="008102C7">
        <w:rPr>
          <w:rFonts w:ascii="Times New Roman" w:eastAsia="Times New Roman" w:hAnsi="Times New Roman" w:cs="Times New Roman"/>
          <w:bCs/>
          <w:sz w:val="24"/>
          <w:szCs w:val="24"/>
          <w:lang w:eastAsia="en-US"/>
        </w:rPr>
        <w:t xml:space="preserve">proc.) 2020 m. 28 mokiniai (20,4 proc.). Mokykliniu autobusu pavežami 2018 m. 57 </w:t>
      </w:r>
      <w:r w:rsidR="004C771D">
        <w:rPr>
          <w:rFonts w:ascii="Times New Roman" w:eastAsia="Times New Roman" w:hAnsi="Times New Roman" w:cs="Times New Roman"/>
          <w:bCs/>
          <w:sz w:val="24"/>
          <w:szCs w:val="24"/>
          <w:lang w:eastAsia="en-US"/>
        </w:rPr>
        <w:t xml:space="preserve">mokiniai </w:t>
      </w:r>
      <w:r w:rsidR="00760F9F" w:rsidRPr="008102C7">
        <w:rPr>
          <w:rFonts w:ascii="Times New Roman" w:eastAsia="Times New Roman" w:hAnsi="Times New Roman" w:cs="Times New Roman"/>
          <w:bCs/>
          <w:sz w:val="24"/>
          <w:szCs w:val="24"/>
          <w:lang w:eastAsia="en-US"/>
        </w:rPr>
        <w:t xml:space="preserve">(38,5 proc.), 2019 m. </w:t>
      </w:r>
      <w:r w:rsidR="004C771D">
        <w:rPr>
          <w:rFonts w:ascii="Times New Roman" w:eastAsia="Times New Roman" w:hAnsi="Times New Roman" w:cs="Times New Roman"/>
          <w:bCs/>
          <w:sz w:val="24"/>
          <w:szCs w:val="24"/>
          <w:lang w:eastAsia="en-US"/>
        </w:rPr>
        <w:t xml:space="preserve">46 mokiniai ( 33,6 </w:t>
      </w:r>
      <w:r w:rsidR="00760F9F" w:rsidRPr="008102C7">
        <w:rPr>
          <w:rFonts w:ascii="Times New Roman" w:eastAsia="Times New Roman" w:hAnsi="Times New Roman" w:cs="Times New Roman"/>
          <w:bCs/>
          <w:sz w:val="24"/>
          <w:szCs w:val="24"/>
          <w:lang w:eastAsia="en-US"/>
        </w:rPr>
        <w:t>proc.)</w:t>
      </w:r>
      <w:r w:rsidRPr="008102C7">
        <w:rPr>
          <w:rFonts w:ascii="Times New Roman" w:eastAsia="Times New Roman" w:hAnsi="Times New Roman" w:cs="Times New Roman"/>
          <w:bCs/>
          <w:sz w:val="24"/>
          <w:szCs w:val="24"/>
          <w:lang w:eastAsia="en-US"/>
        </w:rPr>
        <w:t xml:space="preserve"> 2020 m. 46 </w:t>
      </w:r>
      <w:r w:rsidR="004C771D">
        <w:rPr>
          <w:rFonts w:ascii="Times New Roman" w:eastAsia="Times New Roman" w:hAnsi="Times New Roman" w:cs="Times New Roman"/>
          <w:bCs/>
          <w:sz w:val="24"/>
          <w:szCs w:val="24"/>
          <w:lang w:eastAsia="en-US"/>
        </w:rPr>
        <w:t xml:space="preserve">mokiniai </w:t>
      </w:r>
      <w:r w:rsidRPr="008102C7">
        <w:rPr>
          <w:rFonts w:ascii="Times New Roman" w:eastAsia="Times New Roman" w:hAnsi="Times New Roman" w:cs="Times New Roman"/>
          <w:bCs/>
          <w:sz w:val="24"/>
          <w:szCs w:val="24"/>
          <w:lang w:eastAsia="en-US"/>
        </w:rPr>
        <w:t>(33,6</w:t>
      </w:r>
      <w:r w:rsidR="00760F9F" w:rsidRPr="008102C7">
        <w:rPr>
          <w:rFonts w:ascii="Times New Roman" w:eastAsia="Times New Roman" w:hAnsi="Times New Roman" w:cs="Times New Roman"/>
          <w:bCs/>
          <w:sz w:val="24"/>
          <w:szCs w:val="24"/>
          <w:lang w:eastAsia="en-US"/>
        </w:rPr>
        <w:t xml:space="preserve"> proc.) mokiniai</w:t>
      </w:r>
      <w:r w:rsidR="00760F9F" w:rsidRPr="008102C7">
        <w:rPr>
          <w:rFonts w:ascii="Times New Roman" w:hAnsi="Times New Roman" w:cs="Times New Roman"/>
          <w:sz w:val="24"/>
          <w:szCs w:val="24"/>
        </w:rPr>
        <w:t xml:space="preserve"> </w:t>
      </w:r>
      <w:r w:rsidR="004C771D">
        <w:rPr>
          <w:rFonts w:ascii="Times New Roman" w:hAnsi="Times New Roman" w:cs="Times New Roman"/>
          <w:sz w:val="24"/>
          <w:szCs w:val="24"/>
        </w:rPr>
        <w:t xml:space="preserve">pavežami </w:t>
      </w:r>
      <w:r w:rsidR="00760F9F" w:rsidRPr="008102C7">
        <w:rPr>
          <w:rFonts w:ascii="Times New Roman" w:hAnsi="Times New Roman" w:cs="Times New Roman"/>
          <w:sz w:val="24"/>
          <w:szCs w:val="24"/>
        </w:rPr>
        <w:t xml:space="preserve">iš Būdų, Paskutiškių, Veseluvkos, Didžiojo Raisto, Kalnėnų, Išorų, Svilonių kaimų. </w:t>
      </w:r>
      <w:r w:rsidR="00B06B7B" w:rsidRPr="008102C7">
        <w:rPr>
          <w:rFonts w:ascii="Times New Roman" w:hAnsi="Times New Roman" w:cs="Times New Roman"/>
          <w:sz w:val="24"/>
          <w:szCs w:val="24"/>
        </w:rPr>
        <w:t>Atskirtį patiriančiose</w:t>
      </w:r>
      <w:r w:rsidR="00760F9F" w:rsidRPr="008102C7">
        <w:rPr>
          <w:rFonts w:ascii="Times New Roman" w:hAnsi="Times New Roman" w:cs="Times New Roman"/>
          <w:sz w:val="24"/>
          <w:szCs w:val="24"/>
        </w:rPr>
        <w:t xml:space="preserve"> šeimose </w:t>
      </w:r>
      <w:r w:rsidR="00B06B7B" w:rsidRPr="008102C7">
        <w:rPr>
          <w:rFonts w:ascii="Times New Roman" w:hAnsi="Times New Roman" w:cs="Times New Roman"/>
          <w:sz w:val="24"/>
          <w:szCs w:val="24"/>
        </w:rPr>
        <w:t xml:space="preserve">augančių </w:t>
      </w:r>
      <w:r w:rsidR="00760F9F" w:rsidRPr="008102C7">
        <w:rPr>
          <w:rFonts w:ascii="Times New Roman" w:hAnsi="Times New Roman" w:cs="Times New Roman"/>
          <w:sz w:val="24"/>
          <w:szCs w:val="24"/>
        </w:rPr>
        <w:t xml:space="preserve">vaikų </w:t>
      </w:r>
      <w:r w:rsidR="00B06B7B" w:rsidRPr="008102C7">
        <w:rPr>
          <w:rFonts w:ascii="Times New Roman" w:hAnsi="Times New Roman" w:cs="Times New Roman"/>
          <w:sz w:val="24"/>
          <w:szCs w:val="24"/>
        </w:rPr>
        <w:t xml:space="preserve">skaičius </w:t>
      </w:r>
      <w:r w:rsidR="00760F9F" w:rsidRPr="008102C7">
        <w:rPr>
          <w:rFonts w:ascii="Times New Roman" w:hAnsi="Times New Roman" w:cs="Times New Roman"/>
          <w:sz w:val="24"/>
          <w:szCs w:val="24"/>
        </w:rPr>
        <w:t xml:space="preserve">2018 m. 15 </w:t>
      </w:r>
      <w:r w:rsidR="00B06B7B" w:rsidRPr="008102C7">
        <w:rPr>
          <w:rFonts w:ascii="Times New Roman" w:hAnsi="Times New Roman" w:cs="Times New Roman"/>
          <w:sz w:val="24"/>
          <w:szCs w:val="24"/>
        </w:rPr>
        <w:t xml:space="preserve">vaikų </w:t>
      </w:r>
      <w:r w:rsidR="000F104B" w:rsidRPr="008102C7">
        <w:rPr>
          <w:rFonts w:ascii="Times New Roman" w:hAnsi="Times New Roman" w:cs="Times New Roman"/>
          <w:sz w:val="24"/>
          <w:szCs w:val="24"/>
        </w:rPr>
        <w:t>(15,45</w:t>
      </w:r>
      <w:r w:rsidR="00760F9F" w:rsidRPr="008102C7">
        <w:rPr>
          <w:rFonts w:ascii="Times New Roman" w:hAnsi="Times New Roman" w:cs="Times New Roman"/>
          <w:sz w:val="24"/>
          <w:szCs w:val="24"/>
        </w:rPr>
        <w:t xml:space="preserve"> proc.), 2019 m. </w:t>
      </w:r>
      <w:r w:rsidRPr="008102C7">
        <w:rPr>
          <w:rFonts w:ascii="Times New Roman" w:hAnsi="Times New Roman" w:cs="Times New Roman"/>
          <w:sz w:val="24"/>
          <w:szCs w:val="24"/>
        </w:rPr>
        <w:t xml:space="preserve">10 </w:t>
      </w:r>
      <w:r w:rsidR="004C771D">
        <w:rPr>
          <w:rFonts w:ascii="Times New Roman" w:hAnsi="Times New Roman" w:cs="Times New Roman"/>
          <w:sz w:val="24"/>
          <w:szCs w:val="24"/>
        </w:rPr>
        <w:t>vaikų (</w:t>
      </w:r>
      <w:r w:rsidRPr="008102C7">
        <w:rPr>
          <w:rFonts w:ascii="Times New Roman" w:hAnsi="Times New Roman" w:cs="Times New Roman"/>
          <w:sz w:val="24"/>
          <w:szCs w:val="24"/>
        </w:rPr>
        <w:t xml:space="preserve">6,8 </w:t>
      </w:r>
      <w:r w:rsidR="00760F9F" w:rsidRPr="008102C7">
        <w:rPr>
          <w:rFonts w:ascii="Times New Roman" w:hAnsi="Times New Roman" w:cs="Times New Roman"/>
          <w:sz w:val="24"/>
          <w:szCs w:val="24"/>
        </w:rPr>
        <w:t>proc.), 2020 m.</w:t>
      </w:r>
      <w:r w:rsidR="000F104B" w:rsidRPr="008102C7">
        <w:rPr>
          <w:rFonts w:ascii="Times New Roman" w:hAnsi="Times New Roman" w:cs="Times New Roman"/>
          <w:sz w:val="24"/>
          <w:szCs w:val="24"/>
        </w:rPr>
        <w:t xml:space="preserve"> 10 vaikų (10,1 proc.).</w:t>
      </w:r>
      <w:r w:rsidR="00760F9F" w:rsidRPr="008102C7">
        <w:rPr>
          <w:rFonts w:ascii="Times New Roman" w:hAnsi="Times New Roman" w:cs="Times New Roman"/>
          <w:sz w:val="24"/>
          <w:szCs w:val="24"/>
        </w:rPr>
        <w:t xml:space="preserve"> Gyvena su globėjais 6 vaikai iš 4 šeimų. Yra šeimų,</w:t>
      </w:r>
      <w:r w:rsidR="00760F9F" w:rsidRPr="001625D0">
        <w:rPr>
          <w:rFonts w:ascii="Times New Roman" w:hAnsi="Times New Roman" w:cs="Times New Roman"/>
          <w:sz w:val="24"/>
          <w:szCs w:val="24"/>
        </w:rPr>
        <w:t xml:space="preserve"> kurios nesugeba nepajėgia suformuoti savo vaikams tvirtų vertybinių nuostatų, socialinių įgūdžių, atsparumo žalingiems įgūdži</w:t>
      </w:r>
      <w:r w:rsidR="004C771D">
        <w:rPr>
          <w:rFonts w:ascii="Times New Roman" w:hAnsi="Times New Roman" w:cs="Times New Roman"/>
          <w:sz w:val="24"/>
          <w:szCs w:val="24"/>
        </w:rPr>
        <w:t>ams. Yra vaikų paliktų senelių globai</w:t>
      </w:r>
      <w:r w:rsidR="00760F9F">
        <w:rPr>
          <w:rFonts w:ascii="Times New Roman" w:hAnsi="Times New Roman" w:cs="Times New Roman"/>
          <w:sz w:val="24"/>
          <w:szCs w:val="24"/>
        </w:rPr>
        <w:t>,</w:t>
      </w:r>
      <w:r w:rsidR="004C771D">
        <w:rPr>
          <w:rFonts w:ascii="Times New Roman" w:hAnsi="Times New Roman" w:cs="Times New Roman"/>
          <w:sz w:val="24"/>
          <w:szCs w:val="24"/>
        </w:rPr>
        <w:t xml:space="preserve"> nes</w:t>
      </w:r>
      <w:r w:rsidR="00760F9F" w:rsidRPr="001625D0">
        <w:rPr>
          <w:rFonts w:ascii="Times New Roman" w:hAnsi="Times New Roman" w:cs="Times New Roman"/>
          <w:sz w:val="24"/>
          <w:szCs w:val="24"/>
        </w:rPr>
        <w:t xml:space="preserve"> tėvai dirba užsienyje.</w:t>
      </w:r>
    </w:p>
    <w:p w:rsidR="00760F9F" w:rsidRDefault="00760F9F" w:rsidP="004E0C2D">
      <w:pPr>
        <w:spacing w:after="0" w:line="240" w:lineRule="auto"/>
        <w:ind w:firstLine="720"/>
        <w:jc w:val="both"/>
        <w:rPr>
          <w:rFonts w:ascii="Times New Roman" w:hAnsi="Times New Roman" w:cs="Times New Roman"/>
          <w:sz w:val="24"/>
          <w:szCs w:val="24"/>
        </w:rPr>
      </w:pPr>
      <w:r w:rsidRPr="00676902">
        <w:rPr>
          <w:rFonts w:ascii="Times New Roman" w:hAnsi="Times New Roman" w:cs="Times New Roman"/>
          <w:sz w:val="24"/>
          <w:szCs w:val="24"/>
        </w:rPr>
        <w:t>Mokykla</w:t>
      </w:r>
      <w:r w:rsidR="002C6180">
        <w:rPr>
          <w:rFonts w:ascii="Times New Roman" w:hAnsi="Times New Roman" w:cs="Times New Roman"/>
          <w:sz w:val="24"/>
          <w:szCs w:val="24"/>
        </w:rPr>
        <w:t xml:space="preserve"> stengė</w:t>
      </w:r>
      <w:r>
        <w:rPr>
          <w:rFonts w:ascii="Times New Roman" w:hAnsi="Times New Roman" w:cs="Times New Roman"/>
          <w:sz w:val="24"/>
          <w:szCs w:val="24"/>
        </w:rPr>
        <w:t>si išnaudoti visas galimybes socialinei aplinkai gerinti ir</w:t>
      </w:r>
      <w:r w:rsidR="002C6180">
        <w:rPr>
          <w:rFonts w:ascii="Times New Roman" w:hAnsi="Times New Roman" w:cs="Times New Roman"/>
          <w:sz w:val="24"/>
          <w:szCs w:val="24"/>
        </w:rPr>
        <w:t xml:space="preserve"> nuolat bendravo ir bendradarbiavo</w:t>
      </w:r>
      <w:r w:rsidRPr="00676902">
        <w:rPr>
          <w:rFonts w:ascii="Times New Roman" w:hAnsi="Times New Roman" w:cs="Times New Roman"/>
          <w:sz w:val="24"/>
          <w:szCs w:val="24"/>
        </w:rPr>
        <w:t xml:space="preserve"> su Užusalių seniūnija, Užusalių vaikų dienos centru, Jonavos rajono viešosios bibliotekos Užusalių fi</w:t>
      </w:r>
      <w:r>
        <w:rPr>
          <w:rFonts w:ascii="Times New Roman" w:hAnsi="Times New Roman" w:cs="Times New Roman"/>
          <w:sz w:val="24"/>
          <w:szCs w:val="24"/>
        </w:rPr>
        <w:t>lialu,</w:t>
      </w:r>
      <w:r w:rsidRPr="00676902">
        <w:rPr>
          <w:rFonts w:ascii="Times New Roman" w:hAnsi="Times New Roman" w:cs="Times New Roman"/>
          <w:sz w:val="24"/>
          <w:szCs w:val="24"/>
        </w:rPr>
        <w:t xml:space="preserve"> Jonavos pedagogine psichologine tarnyba, Jonavos rajono savivaldybės administracijos vaiko teisių apsaugos sky</w:t>
      </w:r>
      <w:r w:rsidR="002C6180">
        <w:rPr>
          <w:rFonts w:ascii="Times New Roman" w:hAnsi="Times New Roman" w:cs="Times New Roman"/>
          <w:sz w:val="24"/>
          <w:szCs w:val="24"/>
        </w:rPr>
        <w:t>riumi,</w:t>
      </w:r>
      <w:r w:rsidRPr="00676902">
        <w:rPr>
          <w:rFonts w:ascii="Times New Roman" w:hAnsi="Times New Roman" w:cs="Times New Roman"/>
          <w:sz w:val="24"/>
          <w:szCs w:val="24"/>
        </w:rPr>
        <w:t xml:space="preserve"> Jonavos rajono policijos komisariato prevencijos poskyriu, Jonavos visuomenės sveikatos bi</w:t>
      </w:r>
      <w:r w:rsidR="002C6180">
        <w:rPr>
          <w:rFonts w:ascii="Times New Roman" w:hAnsi="Times New Roman" w:cs="Times New Roman"/>
          <w:sz w:val="24"/>
          <w:szCs w:val="24"/>
        </w:rPr>
        <w:t>uru</w:t>
      </w:r>
      <w:r w:rsidRPr="00676902">
        <w:rPr>
          <w:rFonts w:ascii="Times New Roman" w:hAnsi="Times New Roman" w:cs="Times New Roman"/>
          <w:sz w:val="24"/>
          <w:szCs w:val="24"/>
        </w:rPr>
        <w:t>.</w:t>
      </w:r>
    </w:p>
    <w:p w:rsidR="00705B9D" w:rsidRPr="002C6180" w:rsidRDefault="00705B9D" w:rsidP="004E0C2D">
      <w:pPr>
        <w:spacing w:after="0" w:line="240" w:lineRule="auto"/>
        <w:ind w:firstLine="720"/>
        <w:jc w:val="both"/>
        <w:rPr>
          <w:rFonts w:ascii="Times New Roman" w:hAnsi="Times New Roman" w:cs="Times New Roman"/>
          <w:sz w:val="24"/>
          <w:szCs w:val="24"/>
        </w:rPr>
      </w:pPr>
    </w:p>
    <w:p w:rsidR="005545AC" w:rsidRPr="005545AC" w:rsidRDefault="005545AC" w:rsidP="005545AC">
      <w:pPr>
        <w:spacing w:after="0" w:line="240" w:lineRule="auto"/>
        <w:rPr>
          <w:rFonts w:ascii="Times New Roman" w:eastAsia="Times New Roman" w:hAnsi="Times New Roman" w:cs="Times New Roman"/>
          <w:b/>
          <w:sz w:val="24"/>
          <w:szCs w:val="24"/>
          <w:lang w:eastAsia="en-US"/>
        </w:rPr>
      </w:pPr>
      <w:r w:rsidRPr="005545AC">
        <w:rPr>
          <w:rFonts w:ascii="Times New Roman" w:eastAsia="Times New Roman" w:hAnsi="Times New Roman" w:cs="Times New Roman"/>
          <w:b/>
          <w:sz w:val="24"/>
          <w:szCs w:val="24"/>
          <w:lang w:eastAsia="en-US"/>
        </w:rPr>
        <w:t>2. Specialistai</w:t>
      </w:r>
    </w:p>
    <w:p w:rsidR="00705B9D" w:rsidRDefault="006105D6" w:rsidP="00B20E0C">
      <w:pPr>
        <w:spacing w:after="0" w:line="240" w:lineRule="auto"/>
        <w:ind w:firstLine="72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2018-2020 m. m</w:t>
      </w:r>
      <w:r w:rsidR="005545AC" w:rsidRPr="005545AC">
        <w:rPr>
          <w:rFonts w:ascii="Times New Roman" w:eastAsia="Times New Roman" w:hAnsi="Times New Roman" w:cs="Times New Roman"/>
          <w:bCs/>
          <w:sz w:val="24"/>
          <w:szCs w:val="24"/>
          <w:lang w:eastAsia="en-US"/>
        </w:rPr>
        <w:t>okykloje dir</w:t>
      </w:r>
      <w:r>
        <w:rPr>
          <w:rFonts w:ascii="Times New Roman" w:eastAsia="Times New Roman" w:hAnsi="Times New Roman" w:cs="Times New Roman"/>
          <w:bCs/>
          <w:sz w:val="24"/>
          <w:szCs w:val="24"/>
          <w:lang w:eastAsia="en-US"/>
        </w:rPr>
        <w:t>bo</w:t>
      </w:r>
      <w:r w:rsidR="00226464">
        <w:rPr>
          <w:rFonts w:ascii="Times New Roman" w:eastAsia="Times New Roman" w:hAnsi="Times New Roman" w:cs="Times New Roman"/>
          <w:bCs/>
          <w:sz w:val="24"/>
          <w:szCs w:val="24"/>
          <w:lang w:eastAsia="en-US"/>
        </w:rPr>
        <w:t xml:space="preserve"> 5 ikimokyklinio ugdymo auklėtojai</w:t>
      </w:r>
      <w:r w:rsidR="008F4EEE">
        <w:rPr>
          <w:rFonts w:ascii="Times New Roman" w:eastAsia="Times New Roman" w:hAnsi="Times New Roman" w:cs="Times New Roman"/>
          <w:bCs/>
          <w:sz w:val="24"/>
          <w:szCs w:val="24"/>
          <w:lang w:eastAsia="en-US"/>
        </w:rPr>
        <w:t>, 2</w:t>
      </w:r>
      <w:r w:rsidR="005545AC" w:rsidRPr="005545AC">
        <w:rPr>
          <w:rFonts w:ascii="Times New Roman" w:eastAsia="Times New Roman" w:hAnsi="Times New Roman" w:cs="Times New Roman"/>
          <w:bCs/>
          <w:sz w:val="24"/>
          <w:szCs w:val="24"/>
          <w:lang w:eastAsia="en-US"/>
        </w:rPr>
        <w:t xml:space="preserve"> išsilavinimas aukštasis, 2 – aukš</w:t>
      </w:r>
      <w:r w:rsidR="008F4EEE">
        <w:rPr>
          <w:rFonts w:ascii="Times New Roman" w:eastAsia="Times New Roman" w:hAnsi="Times New Roman" w:cs="Times New Roman"/>
          <w:bCs/>
          <w:sz w:val="24"/>
          <w:szCs w:val="24"/>
          <w:lang w:eastAsia="en-US"/>
        </w:rPr>
        <w:t>tasis koleginis, 1</w:t>
      </w:r>
      <w:r w:rsidR="00226464">
        <w:rPr>
          <w:rFonts w:ascii="Times New Roman" w:eastAsia="Times New Roman" w:hAnsi="Times New Roman" w:cs="Times New Roman"/>
          <w:bCs/>
          <w:sz w:val="24"/>
          <w:szCs w:val="24"/>
          <w:lang w:eastAsia="en-US"/>
        </w:rPr>
        <w:t xml:space="preserve"> – ne pedagoga</w:t>
      </w:r>
      <w:r w:rsidR="008F4EEE">
        <w:rPr>
          <w:rFonts w:ascii="Times New Roman" w:eastAsia="Times New Roman" w:hAnsi="Times New Roman" w:cs="Times New Roman"/>
          <w:bCs/>
          <w:sz w:val="24"/>
          <w:szCs w:val="24"/>
          <w:lang w:eastAsia="en-US"/>
        </w:rPr>
        <w:t>s</w:t>
      </w:r>
      <w:r w:rsidR="005545AC" w:rsidRPr="005545AC">
        <w:rPr>
          <w:rFonts w:ascii="Times New Roman" w:eastAsia="Times New Roman" w:hAnsi="Times New Roman" w:cs="Times New Roman"/>
          <w:bCs/>
          <w:sz w:val="24"/>
          <w:szCs w:val="24"/>
          <w:lang w:eastAsia="en-US"/>
        </w:rPr>
        <w:t>; 1 priešmokykl</w:t>
      </w:r>
      <w:r w:rsidR="00E03F45">
        <w:rPr>
          <w:rFonts w:ascii="Times New Roman" w:eastAsia="Times New Roman" w:hAnsi="Times New Roman" w:cs="Times New Roman"/>
          <w:bCs/>
          <w:sz w:val="24"/>
          <w:szCs w:val="24"/>
          <w:lang w:eastAsia="en-US"/>
        </w:rPr>
        <w:t xml:space="preserve">inio </w:t>
      </w:r>
      <w:r w:rsidR="00226464">
        <w:rPr>
          <w:rFonts w:ascii="Times New Roman" w:eastAsia="Times New Roman" w:hAnsi="Times New Roman" w:cs="Times New Roman"/>
          <w:bCs/>
          <w:sz w:val="24"/>
          <w:szCs w:val="24"/>
          <w:lang w:eastAsia="en-US"/>
        </w:rPr>
        <w:t>ugdymo</w:t>
      </w:r>
      <w:r>
        <w:rPr>
          <w:rFonts w:ascii="Times New Roman" w:eastAsia="Times New Roman" w:hAnsi="Times New Roman" w:cs="Times New Roman"/>
          <w:bCs/>
          <w:sz w:val="24"/>
          <w:szCs w:val="24"/>
          <w:lang w:eastAsia="en-US"/>
        </w:rPr>
        <w:t xml:space="preserve"> pedagogas. Iš 16 mokytojų dirbo</w:t>
      </w:r>
      <w:r w:rsidR="00226464">
        <w:rPr>
          <w:rFonts w:ascii="Times New Roman" w:eastAsia="Times New Roman" w:hAnsi="Times New Roman" w:cs="Times New Roman"/>
          <w:bCs/>
          <w:sz w:val="24"/>
          <w:szCs w:val="24"/>
          <w:lang w:eastAsia="en-US"/>
        </w:rPr>
        <w:t xml:space="preserve"> mokytojai metodininkai – 31,25 proc. (5), vyresnieji mokytojai</w:t>
      </w:r>
      <w:r>
        <w:rPr>
          <w:rFonts w:ascii="Times New Roman" w:eastAsia="Times New Roman" w:hAnsi="Times New Roman" w:cs="Times New Roman"/>
          <w:bCs/>
          <w:sz w:val="24"/>
          <w:szCs w:val="24"/>
          <w:lang w:eastAsia="en-US"/>
        </w:rPr>
        <w:t xml:space="preserve"> </w:t>
      </w:r>
      <w:r w:rsidR="005545AC" w:rsidRPr="005545AC">
        <w:rPr>
          <w:rFonts w:ascii="Times New Roman" w:eastAsia="Times New Roman" w:hAnsi="Times New Roman" w:cs="Times New Roman"/>
          <w:bCs/>
          <w:sz w:val="24"/>
          <w:szCs w:val="24"/>
          <w:lang w:eastAsia="en-US"/>
        </w:rPr>
        <w:t>– 56,25 proc.</w:t>
      </w:r>
      <w:r w:rsidR="008F4EEE">
        <w:rPr>
          <w:rFonts w:ascii="Times New Roman" w:eastAsia="Times New Roman" w:hAnsi="Times New Roman" w:cs="Times New Roman"/>
          <w:bCs/>
          <w:sz w:val="24"/>
          <w:szCs w:val="24"/>
          <w:lang w:eastAsia="en-US"/>
        </w:rPr>
        <w:t xml:space="preserve"> (9), </w:t>
      </w:r>
      <w:r>
        <w:rPr>
          <w:rFonts w:ascii="Times New Roman" w:eastAsia="Times New Roman" w:hAnsi="Times New Roman" w:cs="Times New Roman"/>
          <w:bCs/>
          <w:sz w:val="24"/>
          <w:szCs w:val="24"/>
          <w:lang w:eastAsia="en-US"/>
        </w:rPr>
        <w:t>mokytojai - 12,5 proc. (2)</w:t>
      </w:r>
      <w:r w:rsidR="005545AC" w:rsidRPr="005545AC">
        <w:rPr>
          <w:rFonts w:ascii="Times New Roman" w:eastAsia="Times New Roman" w:hAnsi="Times New Roman" w:cs="Times New Roman"/>
          <w:bCs/>
          <w:sz w:val="24"/>
          <w:szCs w:val="24"/>
          <w:lang w:eastAsia="en-US"/>
        </w:rPr>
        <w:t>. Iš jų 93,75 proc. (15) mokytojų išsilavinim</w:t>
      </w:r>
      <w:r w:rsidR="00226464">
        <w:rPr>
          <w:rFonts w:ascii="Times New Roman" w:eastAsia="Times New Roman" w:hAnsi="Times New Roman" w:cs="Times New Roman"/>
          <w:bCs/>
          <w:sz w:val="24"/>
          <w:szCs w:val="24"/>
          <w:lang w:eastAsia="en-US"/>
        </w:rPr>
        <w:t>as aukštasis. Mokyklos direktorius</w:t>
      </w:r>
      <w:r w:rsidR="005545AC" w:rsidRPr="005545AC">
        <w:rPr>
          <w:rFonts w:ascii="Times New Roman" w:eastAsia="Times New Roman" w:hAnsi="Times New Roman" w:cs="Times New Roman"/>
          <w:bCs/>
          <w:sz w:val="24"/>
          <w:szCs w:val="24"/>
          <w:lang w:eastAsia="en-US"/>
        </w:rPr>
        <w:t xml:space="preserve"> ( I etatas) ir direktoriaus pavadu</w:t>
      </w:r>
      <w:r w:rsidR="00E03F45">
        <w:rPr>
          <w:rFonts w:ascii="Times New Roman" w:eastAsia="Times New Roman" w:hAnsi="Times New Roman" w:cs="Times New Roman"/>
          <w:bCs/>
          <w:sz w:val="24"/>
          <w:szCs w:val="24"/>
          <w:lang w:eastAsia="en-US"/>
        </w:rPr>
        <w:t>otoja</w:t>
      </w:r>
      <w:r w:rsidR="00226464">
        <w:rPr>
          <w:rFonts w:ascii="Times New Roman" w:eastAsia="Times New Roman" w:hAnsi="Times New Roman" w:cs="Times New Roman"/>
          <w:bCs/>
          <w:sz w:val="24"/>
          <w:szCs w:val="24"/>
          <w:lang w:eastAsia="en-US"/>
        </w:rPr>
        <w:t>s</w:t>
      </w:r>
      <w:r w:rsidR="00E03F45">
        <w:rPr>
          <w:rFonts w:ascii="Times New Roman" w:eastAsia="Times New Roman" w:hAnsi="Times New Roman" w:cs="Times New Roman"/>
          <w:bCs/>
          <w:sz w:val="24"/>
          <w:szCs w:val="24"/>
          <w:lang w:eastAsia="en-US"/>
        </w:rPr>
        <w:t xml:space="preserve"> ugdymui (nuo </w:t>
      </w:r>
      <w:r w:rsidR="008F4EEE">
        <w:rPr>
          <w:rFonts w:ascii="Times New Roman" w:eastAsia="Times New Roman" w:hAnsi="Times New Roman" w:cs="Times New Roman"/>
          <w:bCs/>
          <w:sz w:val="24"/>
          <w:szCs w:val="24"/>
          <w:lang w:eastAsia="en-US"/>
        </w:rPr>
        <w:t>2020-04-01 0,5 etato), suteikta III kvalifikacinė kategorija</w:t>
      </w:r>
      <w:r w:rsidR="005545AC" w:rsidRPr="005545AC">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 xml:space="preserve">Pagalbos vaikui specialistai: </w:t>
      </w:r>
      <w:r w:rsidR="008F4EEE">
        <w:rPr>
          <w:rFonts w:ascii="Times New Roman" w:eastAsia="Times New Roman" w:hAnsi="Times New Roman" w:cs="Times New Roman"/>
          <w:bCs/>
          <w:sz w:val="24"/>
          <w:szCs w:val="24"/>
          <w:lang w:eastAsia="en-US"/>
        </w:rPr>
        <w:t>1 vyresnysis logopedas (0,5 etato) ir vyresnysis specialusis pedagogas (0,5 et.), 1 logopedas</w:t>
      </w:r>
      <w:r w:rsidR="005545AC" w:rsidRPr="005545AC">
        <w:rPr>
          <w:rFonts w:ascii="Times New Roman" w:eastAsia="Times New Roman" w:hAnsi="Times New Roman" w:cs="Times New Roman"/>
          <w:bCs/>
          <w:sz w:val="24"/>
          <w:szCs w:val="24"/>
          <w:lang w:eastAsia="en-US"/>
        </w:rPr>
        <w:t xml:space="preserve"> </w:t>
      </w:r>
      <w:r w:rsidR="008F4EEE">
        <w:rPr>
          <w:rFonts w:ascii="Times New Roman" w:eastAsia="Times New Roman" w:hAnsi="Times New Roman" w:cs="Times New Roman"/>
          <w:bCs/>
          <w:sz w:val="24"/>
          <w:szCs w:val="24"/>
          <w:lang w:eastAsia="en-US"/>
        </w:rPr>
        <w:t>metodininkas (0,5 et.), psichologas</w:t>
      </w:r>
      <w:r w:rsidR="005545AC" w:rsidRPr="005545AC">
        <w:rPr>
          <w:rFonts w:ascii="Times New Roman" w:eastAsia="Times New Roman" w:hAnsi="Times New Roman" w:cs="Times New Roman"/>
          <w:bCs/>
          <w:sz w:val="24"/>
          <w:szCs w:val="24"/>
          <w:lang w:eastAsia="en-US"/>
        </w:rPr>
        <w:t xml:space="preserve"> (0,5 et.), </w:t>
      </w:r>
      <w:r w:rsidR="008F4EEE">
        <w:rPr>
          <w:rFonts w:ascii="Times New Roman" w:eastAsia="Times New Roman" w:hAnsi="Times New Roman" w:cs="Times New Roman"/>
          <w:bCs/>
          <w:sz w:val="24"/>
          <w:szCs w:val="24"/>
          <w:lang w:eastAsia="en-US"/>
        </w:rPr>
        <w:t>vyresnysis</w:t>
      </w:r>
      <w:r w:rsidR="00262786">
        <w:rPr>
          <w:rFonts w:ascii="Times New Roman" w:eastAsia="Times New Roman" w:hAnsi="Times New Roman" w:cs="Times New Roman"/>
          <w:bCs/>
          <w:sz w:val="24"/>
          <w:szCs w:val="24"/>
          <w:lang w:eastAsia="en-US"/>
        </w:rPr>
        <w:t xml:space="preserve"> </w:t>
      </w:r>
      <w:r w:rsidR="008F4EEE">
        <w:rPr>
          <w:rFonts w:ascii="Times New Roman" w:eastAsia="Times New Roman" w:hAnsi="Times New Roman" w:cs="Times New Roman"/>
          <w:bCs/>
          <w:sz w:val="24"/>
          <w:szCs w:val="24"/>
          <w:lang w:eastAsia="en-US"/>
        </w:rPr>
        <w:t xml:space="preserve">socialinis pedagogas (0,5 et.), </w:t>
      </w:r>
      <w:r>
        <w:rPr>
          <w:rFonts w:ascii="Times New Roman" w:eastAsia="Times New Roman" w:hAnsi="Times New Roman" w:cs="Times New Roman"/>
          <w:bCs/>
          <w:sz w:val="24"/>
          <w:szCs w:val="24"/>
          <w:lang w:eastAsia="en-US"/>
        </w:rPr>
        <w:t xml:space="preserve">2018-2019 m. </w:t>
      </w:r>
      <w:r w:rsidR="008F4EEE">
        <w:rPr>
          <w:rFonts w:ascii="Times New Roman" w:eastAsia="Times New Roman" w:hAnsi="Times New Roman" w:cs="Times New Roman"/>
          <w:bCs/>
          <w:sz w:val="24"/>
          <w:szCs w:val="24"/>
          <w:lang w:eastAsia="en-US"/>
        </w:rPr>
        <w:t>2 mok</w:t>
      </w:r>
      <w:r w:rsidR="00710698">
        <w:rPr>
          <w:rFonts w:ascii="Times New Roman" w:eastAsia="Times New Roman" w:hAnsi="Times New Roman" w:cs="Times New Roman"/>
          <w:bCs/>
          <w:sz w:val="24"/>
          <w:szCs w:val="24"/>
          <w:lang w:eastAsia="en-US"/>
        </w:rPr>
        <w:t>ytojai padėjėjai (</w:t>
      </w:r>
      <w:r>
        <w:rPr>
          <w:rFonts w:ascii="Times New Roman" w:eastAsia="Times New Roman" w:hAnsi="Times New Roman" w:cs="Times New Roman"/>
          <w:bCs/>
          <w:sz w:val="24"/>
          <w:szCs w:val="24"/>
          <w:lang w:eastAsia="en-US"/>
        </w:rPr>
        <w:t>po 0,5 et.), nuo 2020</w:t>
      </w:r>
      <w:r w:rsidR="00710698">
        <w:rPr>
          <w:rFonts w:ascii="Times New Roman" w:eastAsia="Times New Roman" w:hAnsi="Times New Roman" w:cs="Times New Roman"/>
          <w:bCs/>
          <w:sz w:val="24"/>
          <w:szCs w:val="24"/>
          <w:lang w:eastAsia="en-US"/>
        </w:rPr>
        <w:t xml:space="preserve"> </w:t>
      </w:r>
      <w:r w:rsidR="00710698">
        <w:rPr>
          <w:rFonts w:ascii="Times New Roman" w:eastAsia="Times New Roman" w:hAnsi="Times New Roman" w:cs="Times New Roman"/>
          <w:bCs/>
          <w:sz w:val="24"/>
          <w:szCs w:val="24"/>
          <w:lang w:eastAsia="en-US"/>
        </w:rPr>
        <w:lastRenderedPageBreak/>
        <w:t>m</w:t>
      </w:r>
      <w:r>
        <w:rPr>
          <w:rFonts w:ascii="Times New Roman" w:eastAsia="Times New Roman" w:hAnsi="Times New Roman" w:cs="Times New Roman"/>
          <w:bCs/>
          <w:sz w:val="24"/>
          <w:szCs w:val="24"/>
          <w:lang w:eastAsia="en-US"/>
        </w:rPr>
        <w:t xml:space="preserve"> 4 mokytojai padėjėjai (po 0,5 et.), </w:t>
      </w:r>
      <w:r w:rsidR="008F4EEE">
        <w:rPr>
          <w:rFonts w:ascii="Times New Roman" w:eastAsia="Times New Roman" w:hAnsi="Times New Roman" w:cs="Times New Roman"/>
          <w:bCs/>
          <w:sz w:val="24"/>
          <w:szCs w:val="24"/>
          <w:lang w:eastAsia="en-US"/>
        </w:rPr>
        <w:t>bibliotekininkas</w:t>
      </w:r>
      <w:r w:rsidR="005545AC" w:rsidRPr="005545AC">
        <w:rPr>
          <w:rFonts w:ascii="Times New Roman" w:eastAsia="Times New Roman" w:hAnsi="Times New Roman" w:cs="Times New Roman"/>
          <w:bCs/>
          <w:sz w:val="24"/>
          <w:szCs w:val="24"/>
          <w:lang w:eastAsia="en-US"/>
        </w:rPr>
        <w:t xml:space="preserve"> (nuo 2020-04-01 0,25 et.). Paslaugas teikia pailgintos dienos grupės auklėtoja</w:t>
      </w:r>
      <w:r w:rsidR="008F4EEE">
        <w:rPr>
          <w:rFonts w:ascii="Times New Roman" w:eastAsia="Times New Roman" w:hAnsi="Times New Roman" w:cs="Times New Roman"/>
          <w:bCs/>
          <w:sz w:val="24"/>
          <w:szCs w:val="24"/>
          <w:lang w:eastAsia="en-US"/>
        </w:rPr>
        <w:t>s</w:t>
      </w:r>
      <w:r w:rsidR="005545AC" w:rsidRPr="005545AC">
        <w:rPr>
          <w:rFonts w:ascii="Times New Roman" w:eastAsia="Times New Roman" w:hAnsi="Times New Roman" w:cs="Times New Roman"/>
          <w:bCs/>
          <w:sz w:val="24"/>
          <w:szCs w:val="24"/>
          <w:lang w:eastAsia="en-US"/>
        </w:rPr>
        <w:t xml:space="preserve"> (0,75 et.). </w:t>
      </w:r>
    </w:p>
    <w:p w:rsidR="00B20E0C" w:rsidRDefault="00B20E0C" w:rsidP="00B20E0C">
      <w:pPr>
        <w:spacing w:after="0" w:line="240" w:lineRule="auto"/>
        <w:ind w:firstLine="720"/>
        <w:jc w:val="both"/>
        <w:rPr>
          <w:rFonts w:ascii="Times New Roman" w:eastAsia="Times New Roman" w:hAnsi="Times New Roman" w:cs="Times New Roman"/>
          <w:bCs/>
          <w:sz w:val="24"/>
          <w:szCs w:val="24"/>
          <w:lang w:eastAsia="en-US"/>
        </w:rPr>
      </w:pPr>
    </w:p>
    <w:p w:rsidR="005545AC" w:rsidRPr="005545AC" w:rsidRDefault="005545AC" w:rsidP="005545AC">
      <w:pPr>
        <w:spacing w:after="0" w:line="240" w:lineRule="auto"/>
        <w:rPr>
          <w:rFonts w:ascii="Times New Roman" w:eastAsia="Times New Roman" w:hAnsi="Times New Roman" w:cs="Times New Roman"/>
          <w:b/>
          <w:sz w:val="24"/>
          <w:szCs w:val="24"/>
          <w:lang w:eastAsia="en-US"/>
        </w:rPr>
      </w:pPr>
      <w:r w:rsidRPr="005545AC">
        <w:rPr>
          <w:rFonts w:ascii="Times New Roman" w:eastAsia="Times New Roman" w:hAnsi="Times New Roman" w:cs="Times New Roman"/>
          <w:b/>
          <w:sz w:val="24"/>
          <w:szCs w:val="24"/>
          <w:lang w:eastAsia="en-US"/>
        </w:rPr>
        <w:t>2. Mokinių lankomumas 1-8 kl.</w:t>
      </w:r>
    </w:p>
    <w:tbl>
      <w:tblPr>
        <w:tblStyle w:val="Lentelstinklelis1"/>
        <w:tblW w:w="9493" w:type="dxa"/>
        <w:tblLook w:val="04A0" w:firstRow="1" w:lastRow="0" w:firstColumn="1" w:lastColumn="0" w:noHBand="0" w:noVBand="1"/>
      </w:tblPr>
      <w:tblGrid>
        <w:gridCol w:w="1980"/>
        <w:gridCol w:w="1150"/>
        <w:gridCol w:w="1131"/>
        <w:gridCol w:w="1608"/>
        <w:gridCol w:w="2348"/>
        <w:gridCol w:w="1276"/>
      </w:tblGrid>
      <w:tr w:rsidR="005545AC" w:rsidRPr="005545AC" w:rsidTr="0073482A">
        <w:trPr>
          <w:trHeight w:val="562"/>
        </w:trPr>
        <w:tc>
          <w:tcPr>
            <w:tcW w:w="1980"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Praleista pamokų</w:t>
            </w:r>
          </w:p>
        </w:tc>
        <w:tc>
          <w:tcPr>
            <w:tcW w:w="1150"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Iš viso</w:t>
            </w:r>
          </w:p>
        </w:tc>
        <w:tc>
          <w:tcPr>
            <w:tcW w:w="1131"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Dėl ligos</w:t>
            </w:r>
          </w:p>
        </w:tc>
        <w:tc>
          <w:tcPr>
            <w:tcW w:w="1608"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Iš jų tenka vienam mokiniui</w:t>
            </w:r>
          </w:p>
        </w:tc>
        <w:tc>
          <w:tcPr>
            <w:tcW w:w="2348"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Nepateisinta</w:t>
            </w:r>
          </w:p>
        </w:tc>
        <w:tc>
          <w:tcPr>
            <w:tcW w:w="1276"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Iš jų tenka vienam mokiniui</w:t>
            </w:r>
          </w:p>
        </w:tc>
      </w:tr>
      <w:tr w:rsidR="005545AC" w:rsidRPr="005545AC" w:rsidTr="0073482A">
        <w:trPr>
          <w:trHeight w:val="562"/>
        </w:trPr>
        <w:tc>
          <w:tcPr>
            <w:tcW w:w="1980" w:type="dxa"/>
            <w:tcBorders>
              <w:top w:val="single" w:sz="4" w:space="0" w:color="auto"/>
              <w:left w:val="single" w:sz="4" w:space="0" w:color="auto"/>
              <w:bottom w:val="single" w:sz="4" w:space="0" w:color="auto"/>
              <w:right w:val="single" w:sz="4" w:space="0" w:color="auto"/>
            </w:tcBorders>
          </w:tcPr>
          <w:p w:rsidR="005545AC" w:rsidRPr="005545AC" w:rsidRDefault="008353E0" w:rsidP="005545AC">
            <w:pPr>
              <w:spacing w:after="0" w:line="240" w:lineRule="auto"/>
              <w:jc w:val="center"/>
              <w:rPr>
                <w:rFonts w:eastAsia="Times New Roman"/>
                <w:szCs w:val="24"/>
                <w:lang w:eastAsia="en-US"/>
              </w:rPr>
            </w:pPr>
            <w:r>
              <w:rPr>
                <w:rFonts w:eastAsia="Times New Roman"/>
                <w:szCs w:val="24"/>
                <w:lang w:eastAsia="en-US"/>
              </w:rPr>
              <w:t>2019-2020 m. m. rugsėjis – kovas</w:t>
            </w:r>
          </w:p>
        </w:tc>
        <w:tc>
          <w:tcPr>
            <w:tcW w:w="11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rPr>
                <w:rFonts w:eastAsia="Times New Roman"/>
                <w:szCs w:val="24"/>
                <w:lang w:eastAsia="en-US"/>
              </w:rPr>
            </w:pPr>
            <w:r w:rsidRPr="005545AC">
              <w:rPr>
                <w:rFonts w:eastAsia="Times New Roman"/>
                <w:szCs w:val="24"/>
                <w:lang w:eastAsia="en-US"/>
              </w:rPr>
              <w:t>3449</w:t>
            </w:r>
          </w:p>
        </w:tc>
        <w:tc>
          <w:tcPr>
            <w:tcW w:w="1131"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2440</w:t>
            </w:r>
          </w:p>
        </w:tc>
        <w:tc>
          <w:tcPr>
            <w:tcW w:w="16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48,8</w:t>
            </w:r>
          </w:p>
        </w:tc>
        <w:tc>
          <w:tcPr>
            <w:tcW w:w="23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463</w:t>
            </w:r>
          </w:p>
        </w:tc>
        <w:tc>
          <w:tcPr>
            <w:tcW w:w="1276"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9,26</w:t>
            </w:r>
          </w:p>
        </w:tc>
      </w:tr>
      <w:tr w:rsidR="005545AC" w:rsidRPr="005545AC" w:rsidTr="0073482A">
        <w:trPr>
          <w:trHeight w:val="562"/>
        </w:trPr>
        <w:tc>
          <w:tcPr>
            <w:tcW w:w="198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2019-2020 m. m.</w:t>
            </w:r>
          </w:p>
          <w:p w:rsidR="005545AC" w:rsidRPr="005545AC" w:rsidRDefault="008353E0" w:rsidP="005545AC">
            <w:pPr>
              <w:spacing w:after="0" w:line="240" w:lineRule="auto"/>
              <w:jc w:val="center"/>
              <w:rPr>
                <w:rFonts w:eastAsia="Times New Roman"/>
                <w:szCs w:val="24"/>
                <w:lang w:eastAsia="en-US"/>
              </w:rPr>
            </w:pPr>
            <w:r>
              <w:rPr>
                <w:rFonts w:eastAsia="Times New Roman"/>
                <w:szCs w:val="24"/>
                <w:lang w:eastAsia="en-US"/>
              </w:rPr>
              <w:t>kovas – birželis</w:t>
            </w:r>
          </w:p>
        </w:tc>
        <w:tc>
          <w:tcPr>
            <w:tcW w:w="11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rPr>
                <w:rFonts w:eastAsia="Times New Roman"/>
                <w:szCs w:val="24"/>
                <w:lang w:eastAsia="en-US"/>
              </w:rPr>
            </w:pPr>
            <w:r w:rsidRPr="005545AC">
              <w:rPr>
                <w:rFonts w:eastAsia="Times New Roman"/>
                <w:szCs w:val="24"/>
                <w:lang w:eastAsia="en-US"/>
              </w:rPr>
              <w:t>812</w:t>
            </w:r>
          </w:p>
        </w:tc>
        <w:tc>
          <w:tcPr>
            <w:tcW w:w="1131"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236</w:t>
            </w:r>
          </w:p>
        </w:tc>
        <w:tc>
          <w:tcPr>
            <w:tcW w:w="16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4,72</w:t>
            </w:r>
          </w:p>
        </w:tc>
        <w:tc>
          <w:tcPr>
            <w:tcW w:w="23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464</w:t>
            </w:r>
          </w:p>
        </w:tc>
        <w:tc>
          <w:tcPr>
            <w:tcW w:w="1276"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9,28</w:t>
            </w:r>
          </w:p>
        </w:tc>
      </w:tr>
      <w:tr w:rsidR="005545AC" w:rsidRPr="005545AC" w:rsidTr="0073482A">
        <w:tc>
          <w:tcPr>
            <w:tcW w:w="198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rPr>
                <w:rFonts w:eastAsia="Times New Roman"/>
                <w:szCs w:val="24"/>
                <w:lang w:eastAsia="en-US"/>
              </w:rPr>
            </w:pPr>
            <w:r w:rsidRPr="005545AC">
              <w:rPr>
                <w:rFonts w:eastAsia="Times New Roman"/>
                <w:szCs w:val="24"/>
                <w:lang w:eastAsia="en-US"/>
              </w:rPr>
              <w:t>2018-2019 m. m.</w:t>
            </w:r>
          </w:p>
        </w:tc>
        <w:tc>
          <w:tcPr>
            <w:tcW w:w="11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5742</w:t>
            </w:r>
          </w:p>
        </w:tc>
        <w:tc>
          <w:tcPr>
            <w:tcW w:w="1131"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4800</w:t>
            </w:r>
          </w:p>
        </w:tc>
        <w:tc>
          <w:tcPr>
            <w:tcW w:w="16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53</w:t>
            </w:r>
          </w:p>
        </w:tc>
        <w:tc>
          <w:tcPr>
            <w:tcW w:w="23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1008</w:t>
            </w:r>
          </w:p>
        </w:tc>
        <w:tc>
          <w:tcPr>
            <w:tcW w:w="1276"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11</w:t>
            </w:r>
          </w:p>
        </w:tc>
      </w:tr>
      <w:tr w:rsidR="005545AC" w:rsidRPr="005545AC" w:rsidTr="0073482A">
        <w:tc>
          <w:tcPr>
            <w:tcW w:w="198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rPr>
                <w:rFonts w:eastAsia="Times New Roman"/>
                <w:szCs w:val="24"/>
                <w:lang w:eastAsia="en-US"/>
              </w:rPr>
            </w:pPr>
            <w:r w:rsidRPr="005545AC">
              <w:rPr>
                <w:rFonts w:eastAsia="Times New Roman"/>
                <w:szCs w:val="24"/>
                <w:lang w:eastAsia="en-US"/>
              </w:rPr>
              <w:t xml:space="preserve">2017-2018 m. m. </w:t>
            </w:r>
          </w:p>
        </w:tc>
        <w:tc>
          <w:tcPr>
            <w:tcW w:w="11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4250</w:t>
            </w:r>
          </w:p>
        </w:tc>
        <w:tc>
          <w:tcPr>
            <w:tcW w:w="1131"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2340</w:t>
            </w:r>
          </w:p>
        </w:tc>
        <w:tc>
          <w:tcPr>
            <w:tcW w:w="16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27</w:t>
            </w:r>
          </w:p>
        </w:tc>
        <w:tc>
          <w:tcPr>
            <w:tcW w:w="23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996</w:t>
            </w:r>
          </w:p>
        </w:tc>
        <w:tc>
          <w:tcPr>
            <w:tcW w:w="1276"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12</w:t>
            </w:r>
          </w:p>
        </w:tc>
      </w:tr>
    </w:tbl>
    <w:p w:rsidR="00705B9D" w:rsidRDefault="00705B9D" w:rsidP="00656B18">
      <w:pPr>
        <w:spacing w:after="0" w:line="240" w:lineRule="auto"/>
        <w:rPr>
          <w:rFonts w:ascii="Times New Roman" w:eastAsia="Times New Roman" w:hAnsi="Times New Roman" w:cs="Times New Roman"/>
          <w:b/>
          <w:sz w:val="24"/>
          <w:szCs w:val="24"/>
          <w:lang w:eastAsia="en-US"/>
        </w:rPr>
      </w:pPr>
    </w:p>
    <w:p w:rsidR="005545AC" w:rsidRPr="005545AC" w:rsidRDefault="005545AC" w:rsidP="00656B18">
      <w:pPr>
        <w:spacing w:after="0" w:line="240" w:lineRule="auto"/>
        <w:rPr>
          <w:rFonts w:ascii="Times New Roman" w:eastAsia="Times New Roman" w:hAnsi="Times New Roman" w:cs="Times New Roman"/>
          <w:b/>
          <w:sz w:val="24"/>
          <w:szCs w:val="24"/>
          <w:lang w:eastAsia="en-US"/>
        </w:rPr>
      </w:pPr>
      <w:r w:rsidRPr="005545AC">
        <w:rPr>
          <w:rFonts w:ascii="Times New Roman" w:eastAsia="Times New Roman" w:hAnsi="Times New Roman" w:cs="Times New Roman"/>
          <w:b/>
          <w:sz w:val="24"/>
          <w:szCs w:val="24"/>
          <w:lang w:eastAsia="en-US"/>
        </w:rPr>
        <w:t>3. Mokinių akademiniai pasiekimai</w:t>
      </w:r>
    </w:p>
    <w:p w:rsidR="005545AC" w:rsidRPr="005545AC" w:rsidRDefault="005545AC" w:rsidP="00C35765">
      <w:pPr>
        <w:spacing w:after="0" w:line="240" w:lineRule="auto"/>
        <w:ind w:firstLine="720"/>
        <w:rPr>
          <w:rFonts w:ascii="Times New Roman" w:eastAsia="Times New Roman" w:hAnsi="Times New Roman" w:cs="Times New Roman"/>
          <w:b/>
          <w:sz w:val="24"/>
          <w:szCs w:val="24"/>
          <w:lang w:eastAsia="en-US"/>
        </w:rPr>
      </w:pPr>
      <w:r w:rsidRPr="005545AC">
        <w:rPr>
          <w:rFonts w:ascii="Times New Roman" w:eastAsia="Times New Roman" w:hAnsi="Times New Roman" w:cs="Times New Roman"/>
          <w:b/>
          <w:sz w:val="24"/>
          <w:szCs w:val="24"/>
          <w:lang w:eastAsia="en-US"/>
        </w:rPr>
        <w:t xml:space="preserve">1-4 kl. </w:t>
      </w:r>
    </w:p>
    <w:tbl>
      <w:tblPr>
        <w:tblStyle w:val="Lentelstinklelis1"/>
        <w:tblW w:w="9493" w:type="dxa"/>
        <w:tblLayout w:type="fixed"/>
        <w:tblLook w:val="04A0" w:firstRow="1" w:lastRow="0" w:firstColumn="1" w:lastColumn="0" w:noHBand="0" w:noVBand="1"/>
      </w:tblPr>
      <w:tblGrid>
        <w:gridCol w:w="2660"/>
        <w:gridCol w:w="1700"/>
        <w:gridCol w:w="1983"/>
        <w:gridCol w:w="1842"/>
        <w:gridCol w:w="1308"/>
      </w:tblGrid>
      <w:tr w:rsidR="005545AC" w:rsidRPr="005545AC" w:rsidTr="00C35765">
        <w:tc>
          <w:tcPr>
            <w:tcW w:w="2660"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Mokinių pasiekimai</w:t>
            </w:r>
          </w:p>
        </w:tc>
        <w:tc>
          <w:tcPr>
            <w:tcW w:w="1700"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Aukštesnysis lygis</w:t>
            </w:r>
          </w:p>
        </w:tc>
        <w:tc>
          <w:tcPr>
            <w:tcW w:w="1983"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 xml:space="preserve"> Pagrindinis lygis</w:t>
            </w:r>
          </w:p>
        </w:tc>
        <w:tc>
          <w:tcPr>
            <w:tcW w:w="1842"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 xml:space="preserve"> Patenkinamas lygis</w:t>
            </w:r>
          </w:p>
        </w:tc>
        <w:tc>
          <w:tcPr>
            <w:tcW w:w="1308" w:type="dxa"/>
            <w:tcBorders>
              <w:top w:val="single" w:sz="4" w:space="0" w:color="auto"/>
              <w:left w:val="single" w:sz="4" w:space="0" w:color="auto"/>
              <w:bottom w:val="single" w:sz="4" w:space="0" w:color="auto"/>
              <w:right w:val="single" w:sz="4" w:space="0" w:color="auto"/>
            </w:tcBorders>
            <w:hideMark/>
          </w:tcPr>
          <w:p w:rsidR="005545AC" w:rsidRPr="005545AC" w:rsidRDefault="00C35765" w:rsidP="005545AC">
            <w:pPr>
              <w:spacing w:after="0" w:line="240" w:lineRule="auto"/>
              <w:jc w:val="center"/>
              <w:rPr>
                <w:rFonts w:eastAsia="Times New Roman"/>
                <w:b/>
                <w:szCs w:val="24"/>
                <w:lang w:eastAsia="en-US"/>
              </w:rPr>
            </w:pPr>
            <w:r>
              <w:rPr>
                <w:rFonts w:eastAsia="Times New Roman"/>
                <w:b/>
                <w:szCs w:val="24"/>
                <w:lang w:eastAsia="en-US"/>
              </w:rPr>
              <w:t>Nepatenkinamas</w:t>
            </w:r>
            <w:r w:rsidR="005545AC" w:rsidRPr="005545AC">
              <w:rPr>
                <w:rFonts w:eastAsia="Times New Roman"/>
                <w:b/>
                <w:szCs w:val="24"/>
                <w:lang w:eastAsia="en-US"/>
              </w:rPr>
              <w:t xml:space="preserve"> lygis</w:t>
            </w:r>
          </w:p>
        </w:tc>
      </w:tr>
      <w:tr w:rsidR="005545AC" w:rsidRPr="005545AC" w:rsidTr="00C35765">
        <w:tc>
          <w:tcPr>
            <w:tcW w:w="266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2019-2020 m. m.</w:t>
            </w:r>
          </w:p>
        </w:tc>
        <w:tc>
          <w:tcPr>
            <w:tcW w:w="170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16 proc.</w:t>
            </w:r>
          </w:p>
        </w:tc>
        <w:tc>
          <w:tcPr>
            <w:tcW w:w="1983"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46 proc.</w:t>
            </w:r>
          </w:p>
        </w:tc>
        <w:tc>
          <w:tcPr>
            <w:tcW w:w="184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42 proc.</w:t>
            </w:r>
          </w:p>
        </w:tc>
        <w:tc>
          <w:tcPr>
            <w:tcW w:w="13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r>
      <w:tr w:rsidR="005545AC" w:rsidRPr="005545AC" w:rsidTr="00C35765">
        <w:tc>
          <w:tcPr>
            <w:tcW w:w="266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2018-2019 m. m.</w:t>
            </w:r>
          </w:p>
        </w:tc>
        <w:tc>
          <w:tcPr>
            <w:tcW w:w="170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4,3 proc.</w:t>
            </w:r>
          </w:p>
        </w:tc>
        <w:tc>
          <w:tcPr>
            <w:tcW w:w="1983"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38,3 proc.</w:t>
            </w:r>
          </w:p>
        </w:tc>
        <w:tc>
          <w:tcPr>
            <w:tcW w:w="184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57,4 proc. </w:t>
            </w:r>
          </w:p>
        </w:tc>
        <w:tc>
          <w:tcPr>
            <w:tcW w:w="13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0 proc. </w:t>
            </w:r>
          </w:p>
        </w:tc>
      </w:tr>
      <w:tr w:rsidR="005545AC" w:rsidRPr="005545AC" w:rsidTr="00C35765">
        <w:tc>
          <w:tcPr>
            <w:tcW w:w="266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2017-2018 m. m. </w:t>
            </w:r>
          </w:p>
        </w:tc>
        <w:tc>
          <w:tcPr>
            <w:tcW w:w="170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16 proc.</w:t>
            </w:r>
          </w:p>
        </w:tc>
        <w:tc>
          <w:tcPr>
            <w:tcW w:w="1983"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39 proc. </w:t>
            </w:r>
          </w:p>
        </w:tc>
        <w:tc>
          <w:tcPr>
            <w:tcW w:w="184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45 proc.</w:t>
            </w:r>
          </w:p>
        </w:tc>
        <w:tc>
          <w:tcPr>
            <w:tcW w:w="130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r>
    </w:tbl>
    <w:p w:rsidR="005545AC" w:rsidRPr="005545AC" w:rsidRDefault="005545AC" w:rsidP="00C35765">
      <w:pPr>
        <w:spacing w:after="0" w:line="240" w:lineRule="auto"/>
        <w:ind w:firstLine="720"/>
        <w:rPr>
          <w:rFonts w:ascii="Times New Roman" w:eastAsia="Times New Roman" w:hAnsi="Times New Roman" w:cs="Times New Roman"/>
          <w:sz w:val="24"/>
          <w:szCs w:val="24"/>
          <w:lang w:eastAsia="en-US"/>
        </w:rPr>
      </w:pPr>
      <w:r w:rsidRPr="005545AC">
        <w:rPr>
          <w:rFonts w:ascii="Times New Roman" w:eastAsia="Times New Roman" w:hAnsi="Times New Roman" w:cs="Times New Roman"/>
          <w:b/>
          <w:sz w:val="24"/>
          <w:szCs w:val="24"/>
          <w:lang w:eastAsia="en-US"/>
        </w:rPr>
        <w:t>5-8, 10 kl.</w:t>
      </w:r>
      <w:r w:rsidRPr="005545AC">
        <w:rPr>
          <w:rFonts w:ascii="Times New Roman" w:eastAsia="Times New Roman" w:hAnsi="Times New Roman" w:cs="Times New Roman"/>
          <w:sz w:val="24"/>
          <w:szCs w:val="24"/>
          <w:lang w:eastAsia="en-US"/>
        </w:rPr>
        <w:t xml:space="preserve"> (nuo 2019-09-01 9-10 kl. komplektų nėra)</w:t>
      </w:r>
    </w:p>
    <w:tbl>
      <w:tblPr>
        <w:tblStyle w:val="Lentelstinklelis1"/>
        <w:tblW w:w="9493" w:type="dxa"/>
        <w:tblLook w:val="04A0" w:firstRow="1" w:lastRow="0" w:firstColumn="1" w:lastColumn="0" w:noHBand="0" w:noVBand="1"/>
      </w:tblPr>
      <w:tblGrid>
        <w:gridCol w:w="2650"/>
        <w:gridCol w:w="1272"/>
        <w:gridCol w:w="1694"/>
        <w:gridCol w:w="1412"/>
        <w:gridCol w:w="1417"/>
        <w:gridCol w:w="1048"/>
      </w:tblGrid>
      <w:tr w:rsidR="005545AC" w:rsidRPr="005545AC" w:rsidTr="00C35765">
        <w:tc>
          <w:tcPr>
            <w:tcW w:w="2650"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Mokinių pasiekimai</w:t>
            </w:r>
          </w:p>
        </w:tc>
        <w:tc>
          <w:tcPr>
            <w:tcW w:w="1272"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9-10 balai</w:t>
            </w:r>
          </w:p>
        </w:tc>
        <w:tc>
          <w:tcPr>
            <w:tcW w:w="1694"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6-10 balai</w:t>
            </w:r>
          </w:p>
        </w:tc>
        <w:tc>
          <w:tcPr>
            <w:tcW w:w="1412"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4-10 balai</w:t>
            </w:r>
          </w:p>
        </w:tc>
        <w:tc>
          <w:tcPr>
            <w:tcW w:w="1417"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Turi neigiamų įvertinimų</w:t>
            </w:r>
          </w:p>
        </w:tc>
        <w:tc>
          <w:tcPr>
            <w:tcW w:w="10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Iš jų palikti antrus metus kartoti kurso</w:t>
            </w:r>
          </w:p>
        </w:tc>
      </w:tr>
      <w:tr w:rsidR="005545AC" w:rsidRPr="005545AC" w:rsidTr="00C35765">
        <w:tc>
          <w:tcPr>
            <w:tcW w:w="26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2019-2020 m. m.</w:t>
            </w:r>
          </w:p>
        </w:tc>
        <w:tc>
          <w:tcPr>
            <w:tcW w:w="127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2,5 proc.</w:t>
            </w:r>
          </w:p>
        </w:tc>
        <w:tc>
          <w:tcPr>
            <w:tcW w:w="169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40 proc.</w:t>
            </w:r>
          </w:p>
        </w:tc>
        <w:tc>
          <w:tcPr>
            <w:tcW w:w="141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57,5 proc.</w:t>
            </w:r>
          </w:p>
        </w:tc>
        <w:tc>
          <w:tcPr>
            <w:tcW w:w="1417"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c>
          <w:tcPr>
            <w:tcW w:w="10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r>
      <w:tr w:rsidR="005545AC" w:rsidRPr="005545AC" w:rsidTr="00C35765">
        <w:tc>
          <w:tcPr>
            <w:tcW w:w="26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2018-2019 m. m.</w:t>
            </w:r>
          </w:p>
        </w:tc>
        <w:tc>
          <w:tcPr>
            <w:tcW w:w="127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 proc.</w:t>
            </w:r>
          </w:p>
        </w:tc>
        <w:tc>
          <w:tcPr>
            <w:tcW w:w="169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30 proc. </w:t>
            </w:r>
          </w:p>
        </w:tc>
        <w:tc>
          <w:tcPr>
            <w:tcW w:w="141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60 proc.</w:t>
            </w:r>
          </w:p>
        </w:tc>
        <w:tc>
          <w:tcPr>
            <w:tcW w:w="1417"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c>
          <w:tcPr>
            <w:tcW w:w="10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r>
      <w:tr w:rsidR="005545AC" w:rsidRPr="005545AC" w:rsidTr="00C35765">
        <w:tc>
          <w:tcPr>
            <w:tcW w:w="2650"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2017-2018 m. m. </w:t>
            </w:r>
          </w:p>
        </w:tc>
        <w:tc>
          <w:tcPr>
            <w:tcW w:w="127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0 proc.</w:t>
            </w:r>
          </w:p>
        </w:tc>
        <w:tc>
          <w:tcPr>
            <w:tcW w:w="169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43 proc.</w:t>
            </w:r>
          </w:p>
        </w:tc>
        <w:tc>
          <w:tcPr>
            <w:tcW w:w="1412"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57 proc. </w:t>
            </w:r>
          </w:p>
        </w:tc>
        <w:tc>
          <w:tcPr>
            <w:tcW w:w="1417"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6 proc.</w:t>
            </w:r>
          </w:p>
        </w:tc>
        <w:tc>
          <w:tcPr>
            <w:tcW w:w="1048"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3 proc.</w:t>
            </w:r>
          </w:p>
        </w:tc>
      </w:tr>
    </w:tbl>
    <w:p w:rsidR="005545AC" w:rsidRPr="00656B18" w:rsidRDefault="005545AC" w:rsidP="005545AC">
      <w:pPr>
        <w:spacing w:after="0" w:line="240" w:lineRule="auto"/>
        <w:rPr>
          <w:rFonts w:ascii="Times New Roman" w:eastAsia="Times New Roman" w:hAnsi="Times New Roman" w:cs="Times New Roman"/>
          <w:b/>
          <w:sz w:val="24"/>
          <w:szCs w:val="24"/>
          <w:lang w:eastAsia="en-US"/>
        </w:rPr>
      </w:pPr>
    </w:p>
    <w:p w:rsidR="005545AC" w:rsidRPr="005545AC" w:rsidRDefault="00705B9D" w:rsidP="005545AC">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4. </w:t>
      </w:r>
      <w:r w:rsidR="005545AC" w:rsidRPr="005545AC">
        <w:rPr>
          <w:rFonts w:ascii="Times New Roman" w:eastAsia="Times New Roman" w:hAnsi="Times New Roman" w:cs="Times New Roman"/>
          <w:b/>
          <w:sz w:val="24"/>
          <w:szCs w:val="24"/>
          <w:lang w:eastAsia="en-US"/>
        </w:rPr>
        <w:t>Neformalusis vaikų švietimas</w:t>
      </w:r>
    </w:p>
    <w:p w:rsidR="005545AC" w:rsidRPr="00705B9D" w:rsidRDefault="005545AC" w:rsidP="00705B9D">
      <w:pPr>
        <w:spacing w:after="0" w:line="240" w:lineRule="auto"/>
        <w:ind w:firstLine="720"/>
        <w:jc w:val="both"/>
        <w:rPr>
          <w:rFonts w:ascii="Times New Roman" w:eastAsia="Times New Roman" w:hAnsi="Times New Roman" w:cs="Times New Roman"/>
          <w:bCs/>
          <w:sz w:val="24"/>
          <w:szCs w:val="24"/>
          <w:lang w:eastAsia="en-US"/>
        </w:rPr>
      </w:pPr>
      <w:r w:rsidRPr="005545AC">
        <w:rPr>
          <w:rFonts w:ascii="Times New Roman" w:eastAsia="Times New Roman" w:hAnsi="Times New Roman" w:cs="Times New Roman"/>
          <w:sz w:val="24"/>
          <w:szCs w:val="24"/>
          <w:lang w:eastAsia="en-US"/>
        </w:rPr>
        <w:t>Mokykloje veikia meninės, sporti</w:t>
      </w:r>
      <w:r w:rsidR="002C6180">
        <w:rPr>
          <w:rFonts w:ascii="Times New Roman" w:eastAsia="Times New Roman" w:hAnsi="Times New Roman" w:cs="Times New Roman"/>
          <w:sz w:val="24"/>
          <w:szCs w:val="24"/>
          <w:lang w:eastAsia="en-US"/>
        </w:rPr>
        <w:t>nės, pilietinio ugdymo</w:t>
      </w:r>
      <w:r w:rsidRPr="005545AC">
        <w:rPr>
          <w:rFonts w:ascii="Times New Roman" w:eastAsia="Times New Roman" w:hAnsi="Times New Roman" w:cs="Times New Roman"/>
          <w:sz w:val="24"/>
          <w:szCs w:val="24"/>
          <w:lang w:eastAsia="en-US"/>
        </w:rPr>
        <w:t>, inf</w:t>
      </w:r>
      <w:r w:rsidR="0063535A">
        <w:rPr>
          <w:rFonts w:ascii="Times New Roman" w:eastAsia="Times New Roman" w:hAnsi="Times New Roman" w:cs="Times New Roman"/>
          <w:sz w:val="24"/>
          <w:szCs w:val="24"/>
          <w:lang w:eastAsia="en-US"/>
        </w:rPr>
        <w:t>ormacinių technologijų būreliai.</w:t>
      </w:r>
      <w:r w:rsidR="0063535A" w:rsidRPr="0063535A">
        <w:rPr>
          <w:rFonts w:ascii="Times New Roman" w:eastAsia="Times New Roman" w:hAnsi="Times New Roman" w:cs="Times New Roman"/>
          <w:bCs/>
          <w:sz w:val="24"/>
          <w:szCs w:val="24"/>
          <w:lang w:eastAsia="en-US"/>
        </w:rPr>
        <w:t xml:space="preserve"> </w:t>
      </w:r>
      <w:r w:rsidR="0063535A" w:rsidRPr="005545AC">
        <w:rPr>
          <w:rFonts w:ascii="Times New Roman" w:eastAsia="Times New Roman" w:hAnsi="Times New Roman" w:cs="Times New Roman"/>
          <w:bCs/>
          <w:sz w:val="24"/>
          <w:szCs w:val="24"/>
          <w:lang w:eastAsia="en-US"/>
        </w:rPr>
        <w:t>Valandų, skirt</w:t>
      </w:r>
      <w:r w:rsidR="0063535A">
        <w:rPr>
          <w:rFonts w:ascii="Times New Roman" w:eastAsia="Times New Roman" w:hAnsi="Times New Roman" w:cs="Times New Roman"/>
          <w:bCs/>
          <w:sz w:val="24"/>
          <w:szCs w:val="24"/>
          <w:lang w:eastAsia="en-US"/>
        </w:rPr>
        <w:t>ų neformaliajam vaikų švietimui</w:t>
      </w:r>
      <w:r w:rsidR="0063535A" w:rsidRPr="005545AC">
        <w:rPr>
          <w:rFonts w:ascii="Times New Roman" w:eastAsia="Times New Roman" w:hAnsi="Times New Roman" w:cs="Times New Roman"/>
          <w:bCs/>
          <w:sz w:val="24"/>
          <w:szCs w:val="24"/>
          <w:lang w:eastAsia="en-US"/>
        </w:rPr>
        <w:t xml:space="preserve"> ir moki</w:t>
      </w:r>
      <w:r w:rsidR="0063535A">
        <w:rPr>
          <w:rFonts w:ascii="Times New Roman" w:eastAsia="Times New Roman" w:hAnsi="Times New Roman" w:cs="Times New Roman"/>
          <w:bCs/>
          <w:sz w:val="24"/>
          <w:szCs w:val="24"/>
          <w:lang w:eastAsia="en-US"/>
        </w:rPr>
        <w:t>nių lankančių būrelius skaiči</w:t>
      </w:r>
      <w:r w:rsidR="0063535A" w:rsidRPr="005545AC">
        <w:rPr>
          <w:rFonts w:ascii="Times New Roman" w:eastAsia="Times New Roman" w:hAnsi="Times New Roman" w:cs="Times New Roman"/>
          <w:bCs/>
          <w:sz w:val="24"/>
          <w:szCs w:val="24"/>
          <w:lang w:eastAsia="en-US"/>
        </w:rPr>
        <w:t>us</w:t>
      </w:r>
      <w:r w:rsidR="0063535A">
        <w:rPr>
          <w:rFonts w:ascii="Times New Roman" w:eastAsia="Times New Roman" w:hAnsi="Times New Roman" w:cs="Times New Roman"/>
          <w:bCs/>
          <w:sz w:val="24"/>
          <w:szCs w:val="24"/>
          <w:lang w:eastAsia="en-US"/>
        </w:rPr>
        <w:t>,</w:t>
      </w:r>
      <w:r w:rsidR="0063535A" w:rsidRPr="005545AC">
        <w:rPr>
          <w:rFonts w:ascii="Times New Roman" w:eastAsia="Times New Roman" w:hAnsi="Times New Roman" w:cs="Times New Roman"/>
          <w:bCs/>
          <w:sz w:val="24"/>
          <w:szCs w:val="24"/>
          <w:lang w:eastAsia="en-US"/>
        </w:rPr>
        <w:t xml:space="preserve"> lyginat su praeitais dviem metais sumažėjo 9,4 proc.</w:t>
      </w:r>
    </w:p>
    <w:tbl>
      <w:tblPr>
        <w:tblStyle w:val="Lentelstinklelis1"/>
        <w:tblW w:w="9493" w:type="dxa"/>
        <w:tblLook w:val="04A0" w:firstRow="1" w:lastRow="0" w:firstColumn="1" w:lastColumn="0" w:noHBand="0" w:noVBand="1"/>
      </w:tblPr>
      <w:tblGrid>
        <w:gridCol w:w="2445"/>
        <w:gridCol w:w="3404"/>
        <w:gridCol w:w="3644"/>
      </w:tblGrid>
      <w:tr w:rsidR="005545AC" w:rsidRPr="005545AC" w:rsidTr="00C35765">
        <w:tc>
          <w:tcPr>
            <w:tcW w:w="2445"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Mokslo metai</w:t>
            </w:r>
          </w:p>
        </w:tc>
        <w:tc>
          <w:tcPr>
            <w:tcW w:w="3404"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Skirta  valandų</w:t>
            </w:r>
          </w:p>
        </w:tc>
        <w:tc>
          <w:tcPr>
            <w:tcW w:w="3644" w:type="dxa"/>
            <w:tcBorders>
              <w:top w:val="single" w:sz="4" w:space="0" w:color="auto"/>
              <w:left w:val="single" w:sz="4" w:space="0" w:color="auto"/>
              <w:bottom w:val="single" w:sz="4" w:space="0" w:color="auto"/>
              <w:right w:val="single" w:sz="4" w:space="0" w:color="auto"/>
            </w:tcBorders>
            <w:hideMark/>
          </w:tcPr>
          <w:p w:rsidR="005545AC" w:rsidRPr="005545AC" w:rsidRDefault="005545AC" w:rsidP="005545AC">
            <w:pPr>
              <w:spacing w:after="0" w:line="240" w:lineRule="auto"/>
              <w:jc w:val="center"/>
              <w:rPr>
                <w:rFonts w:eastAsia="Times New Roman"/>
                <w:b/>
                <w:szCs w:val="24"/>
                <w:lang w:eastAsia="en-US"/>
              </w:rPr>
            </w:pPr>
            <w:r w:rsidRPr="005545AC">
              <w:rPr>
                <w:rFonts w:eastAsia="Times New Roman"/>
                <w:b/>
                <w:szCs w:val="24"/>
                <w:lang w:eastAsia="en-US"/>
              </w:rPr>
              <w:t>Lanko mokinių (proc.)</w:t>
            </w:r>
          </w:p>
        </w:tc>
      </w:tr>
      <w:tr w:rsidR="005545AC" w:rsidRPr="005545AC" w:rsidTr="00C35765">
        <w:tc>
          <w:tcPr>
            <w:tcW w:w="2445"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2017-2018 m. m.</w:t>
            </w:r>
          </w:p>
        </w:tc>
        <w:tc>
          <w:tcPr>
            <w:tcW w:w="340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16 val.</w:t>
            </w:r>
          </w:p>
        </w:tc>
        <w:tc>
          <w:tcPr>
            <w:tcW w:w="364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93,7 proc.</w:t>
            </w:r>
          </w:p>
        </w:tc>
      </w:tr>
      <w:tr w:rsidR="005545AC" w:rsidRPr="005545AC" w:rsidTr="00C35765">
        <w:tc>
          <w:tcPr>
            <w:tcW w:w="2445"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2018-2019 m. m. </w:t>
            </w:r>
          </w:p>
        </w:tc>
        <w:tc>
          <w:tcPr>
            <w:tcW w:w="340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17 val. </w:t>
            </w:r>
          </w:p>
        </w:tc>
        <w:tc>
          <w:tcPr>
            <w:tcW w:w="364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92 proc.</w:t>
            </w:r>
          </w:p>
        </w:tc>
      </w:tr>
      <w:tr w:rsidR="005545AC" w:rsidRPr="005545AC" w:rsidTr="00C35765">
        <w:tc>
          <w:tcPr>
            <w:tcW w:w="2445"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 xml:space="preserve">2019-2020 m. m. </w:t>
            </w:r>
          </w:p>
        </w:tc>
        <w:tc>
          <w:tcPr>
            <w:tcW w:w="340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12 val.</w:t>
            </w:r>
          </w:p>
        </w:tc>
        <w:tc>
          <w:tcPr>
            <w:tcW w:w="3644" w:type="dxa"/>
            <w:tcBorders>
              <w:top w:val="single" w:sz="4" w:space="0" w:color="auto"/>
              <w:left w:val="single" w:sz="4" w:space="0" w:color="auto"/>
              <w:bottom w:val="single" w:sz="4" w:space="0" w:color="auto"/>
              <w:right w:val="single" w:sz="4" w:space="0" w:color="auto"/>
            </w:tcBorders>
          </w:tcPr>
          <w:p w:rsidR="005545AC" w:rsidRPr="005545AC" w:rsidRDefault="005545AC" w:rsidP="005545AC">
            <w:pPr>
              <w:spacing w:after="0" w:line="240" w:lineRule="auto"/>
              <w:jc w:val="center"/>
              <w:rPr>
                <w:rFonts w:eastAsia="Times New Roman"/>
                <w:szCs w:val="24"/>
                <w:lang w:eastAsia="en-US"/>
              </w:rPr>
            </w:pPr>
            <w:r w:rsidRPr="005545AC">
              <w:rPr>
                <w:rFonts w:eastAsia="Times New Roman"/>
                <w:szCs w:val="24"/>
                <w:lang w:eastAsia="en-US"/>
              </w:rPr>
              <w:t>82,6 proc.</w:t>
            </w:r>
          </w:p>
        </w:tc>
      </w:tr>
    </w:tbl>
    <w:p w:rsidR="00A92FA6" w:rsidRDefault="00A92FA6" w:rsidP="0063535A">
      <w:pPr>
        <w:spacing w:after="0" w:line="240" w:lineRule="auto"/>
        <w:jc w:val="both"/>
        <w:rPr>
          <w:rFonts w:ascii="Times New Roman" w:eastAsia="Times New Roman" w:hAnsi="Times New Roman" w:cs="Times New Roman"/>
          <w:bCs/>
          <w:sz w:val="24"/>
          <w:szCs w:val="24"/>
          <w:lang w:eastAsia="en-US"/>
        </w:rPr>
      </w:pPr>
    </w:p>
    <w:p w:rsidR="004E0C2D" w:rsidRDefault="00A92FA6" w:rsidP="004E0C2D">
      <w:pPr>
        <w:spacing w:after="0" w:line="240" w:lineRule="auto"/>
        <w:ind w:firstLine="720"/>
        <w:contextualSpacing/>
        <w:jc w:val="both"/>
        <w:rPr>
          <w:rFonts w:ascii="Times New Roman" w:eastAsiaTheme="minorHAnsi" w:hAnsi="Times New Roman" w:cs="Times New Roman"/>
          <w:b/>
          <w:bCs/>
          <w:sz w:val="24"/>
          <w:szCs w:val="24"/>
          <w:shd w:val="clear" w:color="auto" w:fill="FFFFFF"/>
          <w:lang w:eastAsia="en-US"/>
        </w:rPr>
      </w:pPr>
      <w:r w:rsidRPr="00A92FA6">
        <w:rPr>
          <w:rFonts w:ascii="Times New Roman" w:eastAsiaTheme="minorHAnsi" w:hAnsi="Times New Roman" w:cs="Times New Roman"/>
          <w:b/>
          <w:bCs/>
          <w:sz w:val="24"/>
          <w:szCs w:val="24"/>
          <w:shd w:val="clear" w:color="auto" w:fill="FFFFFF"/>
          <w:lang w:eastAsia="en-US"/>
        </w:rPr>
        <w:t>2018</w:t>
      </w:r>
      <w:r w:rsidR="003248CE">
        <w:rPr>
          <w:rFonts w:ascii="Times New Roman" w:eastAsiaTheme="minorHAnsi" w:hAnsi="Times New Roman" w:cs="Times New Roman"/>
          <w:b/>
          <w:bCs/>
          <w:sz w:val="24"/>
          <w:szCs w:val="24"/>
          <w:shd w:val="clear" w:color="auto" w:fill="FFFFFF"/>
          <w:lang w:eastAsia="en-US"/>
        </w:rPr>
        <w:t>-2019</w:t>
      </w:r>
      <w:r w:rsidRPr="00A92FA6">
        <w:rPr>
          <w:rFonts w:ascii="Times New Roman" w:eastAsiaTheme="minorHAnsi" w:hAnsi="Times New Roman" w:cs="Times New Roman"/>
          <w:b/>
          <w:bCs/>
          <w:sz w:val="24"/>
          <w:szCs w:val="24"/>
          <w:shd w:val="clear" w:color="auto" w:fill="FFFFFF"/>
          <w:lang w:eastAsia="en-US"/>
        </w:rPr>
        <w:t xml:space="preserve"> m. </w:t>
      </w:r>
      <w:r w:rsidR="003248CE">
        <w:rPr>
          <w:rFonts w:ascii="Times New Roman" w:eastAsiaTheme="minorHAnsi" w:hAnsi="Times New Roman" w:cs="Times New Roman"/>
          <w:b/>
          <w:bCs/>
          <w:sz w:val="24"/>
          <w:szCs w:val="24"/>
          <w:shd w:val="clear" w:color="auto" w:fill="FFFFFF"/>
          <w:lang w:eastAsia="en-US"/>
        </w:rPr>
        <w:t xml:space="preserve">ugdymo </w:t>
      </w:r>
      <w:r w:rsidRPr="00A92FA6">
        <w:rPr>
          <w:rFonts w:ascii="Times New Roman" w:eastAsiaTheme="minorHAnsi" w:hAnsi="Times New Roman" w:cs="Times New Roman"/>
          <w:b/>
          <w:bCs/>
          <w:sz w:val="24"/>
          <w:szCs w:val="24"/>
          <w:shd w:val="clear" w:color="auto" w:fill="FFFFFF"/>
          <w:lang w:eastAsia="en-US"/>
        </w:rPr>
        <w:t>rezultatai</w:t>
      </w:r>
      <w:r>
        <w:rPr>
          <w:rFonts w:ascii="Times New Roman" w:eastAsiaTheme="minorHAnsi" w:hAnsi="Times New Roman" w:cs="Times New Roman"/>
          <w:b/>
          <w:bCs/>
          <w:sz w:val="24"/>
          <w:szCs w:val="24"/>
          <w:shd w:val="clear" w:color="auto" w:fill="FFFFFF"/>
          <w:lang w:eastAsia="en-US"/>
        </w:rPr>
        <w:t>, d</w:t>
      </w:r>
      <w:r w:rsidR="003248CE">
        <w:rPr>
          <w:rFonts w:ascii="Times New Roman" w:eastAsiaTheme="minorHAnsi" w:hAnsi="Times New Roman" w:cs="Times New Roman"/>
          <w:b/>
          <w:sz w:val="24"/>
          <w:szCs w:val="24"/>
          <w:lang w:eastAsia="en-US"/>
        </w:rPr>
        <w:t>iferencijuojant ir individualizuojant</w:t>
      </w:r>
      <w:r w:rsidRPr="00A92FA6">
        <w:rPr>
          <w:rFonts w:ascii="Times New Roman" w:eastAsiaTheme="minorHAnsi" w:hAnsi="Times New Roman" w:cs="Times New Roman"/>
          <w:b/>
          <w:sz w:val="24"/>
          <w:szCs w:val="24"/>
          <w:lang w:eastAsia="en-US"/>
        </w:rPr>
        <w:t xml:space="preserve"> ugdymo(si) turinį ir veiklas pagal mokinių galias</w:t>
      </w:r>
      <w:r w:rsidRPr="00A92FA6">
        <w:rPr>
          <w:rFonts w:ascii="Times New Roman" w:eastAsia="Times New Roman" w:hAnsi="Times New Roman" w:cs="Times New Roman"/>
          <w:b/>
          <w:sz w:val="24"/>
          <w:szCs w:val="24"/>
          <w:lang w:eastAsia="en-US"/>
        </w:rPr>
        <w:t xml:space="preserve">. </w:t>
      </w:r>
      <w:r w:rsidR="00FF5A96">
        <w:rPr>
          <w:rFonts w:ascii="Times New Roman" w:hAnsi="Times New Roman" w:cs="Times New Roman"/>
          <w:sz w:val="24"/>
          <w:szCs w:val="24"/>
        </w:rPr>
        <w:t>Individuali</w:t>
      </w:r>
      <w:r w:rsidR="00961772" w:rsidRPr="00121843">
        <w:rPr>
          <w:rFonts w:ascii="Times New Roman" w:hAnsi="Times New Roman" w:cs="Times New Roman"/>
          <w:sz w:val="24"/>
          <w:szCs w:val="24"/>
        </w:rPr>
        <w:t xml:space="preserve"> </w:t>
      </w:r>
      <w:r w:rsidR="007B0EB4" w:rsidRPr="00121843">
        <w:rPr>
          <w:rFonts w:ascii="Times New Roman" w:hAnsi="Times New Roman" w:cs="Times New Roman"/>
          <w:sz w:val="24"/>
          <w:szCs w:val="24"/>
        </w:rPr>
        <w:t xml:space="preserve">mokinių </w:t>
      </w:r>
      <w:r w:rsidR="00961772" w:rsidRPr="00121843">
        <w:rPr>
          <w:rFonts w:ascii="Times New Roman" w:hAnsi="Times New Roman" w:cs="Times New Roman"/>
          <w:sz w:val="24"/>
          <w:szCs w:val="24"/>
        </w:rPr>
        <w:t>ugdymo pažanga pagal susitarimus stebima ir fi</w:t>
      </w:r>
      <w:r w:rsidR="007B0EB4">
        <w:rPr>
          <w:rFonts w:ascii="Times New Roman" w:hAnsi="Times New Roman" w:cs="Times New Roman"/>
          <w:sz w:val="24"/>
          <w:szCs w:val="24"/>
        </w:rPr>
        <w:t xml:space="preserve">ksuojama naudojant formą „Augu“. </w:t>
      </w:r>
      <w:r w:rsidR="00961772" w:rsidRPr="00121843">
        <w:rPr>
          <w:rFonts w:ascii="Times New Roman" w:hAnsi="Times New Roman" w:cs="Times New Roman"/>
          <w:sz w:val="24"/>
          <w:szCs w:val="24"/>
        </w:rPr>
        <w:t>Kiekvienų mokslo metų I pusmečio pabaigoje ir pasibaigus mokslo metams atliekama mokinių p</w:t>
      </w:r>
      <w:r w:rsidR="00121843">
        <w:rPr>
          <w:rFonts w:ascii="Times New Roman" w:hAnsi="Times New Roman" w:cs="Times New Roman"/>
          <w:sz w:val="24"/>
          <w:szCs w:val="24"/>
        </w:rPr>
        <w:t>a</w:t>
      </w:r>
      <w:r w:rsidR="00961772" w:rsidRPr="00121843">
        <w:rPr>
          <w:rFonts w:ascii="Times New Roman" w:hAnsi="Times New Roman" w:cs="Times New Roman"/>
          <w:sz w:val="24"/>
          <w:szCs w:val="24"/>
        </w:rPr>
        <w:t>siekim</w:t>
      </w:r>
      <w:r w:rsidR="00121843">
        <w:rPr>
          <w:rFonts w:ascii="Times New Roman" w:hAnsi="Times New Roman" w:cs="Times New Roman"/>
          <w:sz w:val="24"/>
          <w:szCs w:val="24"/>
        </w:rPr>
        <w:t>ų lyginamoji analizė ir pateikia</w:t>
      </w:r>
      <w:r w:rsidR="00961772" w:rsidRPr="00121843">
        <w:rPr>
          <w:rFonts w:ascii="Times New Roman" w:hAnsi="Times New Roman" w:cs="Times New Roman"/>
          <w:sz w:val="24"/>
          <w:szCs w:val="24"/>
        </w:rPr>
        <w:t>m</w:t>
      </w:r>
      <w:r w:rsidR="00121843">
        <w:rPr>
          <w:rFonts w:ascii="Times New Roman" w:hAnsi="Times New Roman" w:cs="Times New Roman"/>
          <w:sz w:val="24"/>
          <w:szCs w:val="24"/>
        </w:rPr>
        <w:t xml:space="preserve">a </w:t>
      </w:r>
      <w:r w:rsidR="00961772" w:rsidRPr="00121843">
        <w:rPr>
          <w:rFonts w:ascii="Times New Roman" w:hAnsi="Times New Roman" w:cs="Times New Roman"/>
          <w:sz w:val="24"/>
          <w:szCs w:val="24"/>
        </w:rPr>
        <w:t>mokytojų tarybos posėdžiuose.</w:t>
      </w:r>
      <w:r w:rsidR="00121843">
        <w:rPr>
          <w:rFonts w:ascii="Times New Roman" w:hAnsi="Times New Roman" w:cs="Times New Roman"/>
          <w:sz w:val="24"/>
          <w:szCs w:val="24"/>
        </w:rPr>
        <w:t xml:space="preserve"> </w:t>
      </w:r>
      <w:r w:rsidR="00961772" w:rsidRPr="00121843">
        <w:rPr>
          <w:rFonts w:ascii="Times New Roman" w:hAnsi="Times New Roman" w:cs="Times New Roman"/>
          <w:sz w:val="24"/>
          <w:szCs w:val="24"/>
        </w:rPr>
        <w:t>NMPP rezultatai aptariami metodinės tarybos posėdžiuose ir vadovaujantis išvadomis aptariamos pasiekimų gerinimo priemonės, kurios taikomos per mokslo metus.</w:t>
      </w:r>
      <w:r w:rsidR="00121843">
        <w:rPr>
          <w:rFonts w:ascii="Times New Roman" w:hAnsi="Times New Roman" w:cs="Times New Roman"/>
          <w:sz w:val="24"/>
          <w:szCs w:val="24"/>
        </w:rPr>
        <w:t xml:space="preserve"> Lapkričio ir balandž</w:t>
      </w:r>
      <w:r w:rsidR="00961772" w:rsidRPr="00121843">
        <w:rPr>
          <w:rFonts w:ascii="Times New Roman" w:hAnsi="Times New Roman" w:cs="Times New Roman"/>
          <w:sz w:val="24"/>
          <w:szCs w:val="24"/>
        </w:rPr>
        <w:t>io mėn</w:t>
      </w:r>
      <w:r w:rsidR="007B0EB4">
        <w:rPr>
          <w:rFonts w:ascii="Times New Roman" w:hAnsi="Times New Roman" w:cs="Times New Roman"/>
          <w:sz w:val="24"/>
          <w:szCs w:val="24"/>
        </w:rPr>
        <w:t>esiais</w:t>
      </w:r>
      <w:r w:rsidR="00961772" w:rsidRPr="00121843">
        <w:rPr>
          <w:rFonts w:ascii="Times New Roman" w:hAnsi="Times New Roman" w:cs="Times New Roman"/>
          <w:sz w:val="24"/>
          <w:szCs w:val="24"/>
        </w:rPr>
        <w:t xml:space="preserve"> organizuojami tėvų klasių susirinkimai, kuriuose aptariami mokinių pasiekimai.</w:t>
      </w:r>
    </w:p>
    <w:p w:rsidR="00961772" w:rsidRPr="004E0C2D" w:rsidRDefault="00961772" w:rsidP="004E0C2D">
      <w:pPr>
        <w:spacing w:after="0" w:line="240" w:lineRule="auto"/>
        <w:ind w:firstLine="720"/>
        <w:contextualSpacing/>
        <w:jc w:val="both"/>
        <w:rPr>
          <w:rFonts w:ascii="Times New Roman" w:eastAsiaTheme="minorHAnsi" w:hAnsi="Times New Roman" w:cs="Times New Roman"/>
          <w:b/>
          <w:bCs/>
          <w:sz w:val="24"/>
          <w:szCs w:val="24"/>
          <w:shd w:val="clear" w:color="auto" w:fill="FFFFFF"/>
          <w:lang w:eastAsia="en-US"/>
        </w:rPr>
      </w:pPr>
      <w:r w:rsidRPr="004E0C2D">
        <w:rPr>
          <w:rFonts w:ascii="Times New Roman" w:eastAsiaTheme="minorHAnsi" w:hAnsi="Times New Roman" w:cs="Times New Roman"/>
          <w:bCs/>
          <w:sz w:val="24"/>
          <w:szCs w:val="24"/>
          <w:shd w:val="clear" w:color="auto" w:fill="FFFFFF"/>
        </w:rPr>
        <w:t>Siekiant išsiai</w:t>
      </w:r>
      <w:r w:rsidR="004E0C2D">
        <w:rPr>
          <w:rFonts w:ascii="Times New Roman" w:eastAsiaTheme="minorHAnsi" w:hAnsi="Times New Roman" w:cs="Times New Roman"/>
          <w:bCs/>
          <w:sz w:val="24"/>
          <w:szCs w:val="24"/>
          <w:shd w:val="clear" w:color="auto" w:fill="FFFFFF"/>
        </w:rPr>
        <w:t>škinti, kaip pamokose sudaromos</w:t>
      </w:r>
      <w:r w:rsidRPr="004E0C2D">
        <w:rPr>
          <w:rFonts w:ascii="Times New Roman" w:eastAsiaTheme="minorHAnsi" w:hAnsi="Times New Roman" w:cs="Times New Roman"/>
          <w:bCs/>
          <w:sz w:val="24"/>
          <w:szCs w:val="24"/>
          <w:shd w:val="clear" w:color="auto" w:fill="FFFFFF"/>
        </w:rPr>
        <w:t xml:space="preserve"> mokymosi galimybės pagal mokinių gebėjimus, buvo stebėtos pamokos.</w:t>
      </w:r>
      <w:r w:rsidRPr="004E0C2D">
        <w:rPr>
          <w:rFonts w:ascii="Times New Roman" w:eastAsiaTheme="minorHAnsi" w:hAnsi="Times New Roman" w:cs="Times New Roman"/>
          <w:bCs/>
          <w:i/>
          <w:sz w:val="24"/>
          <w:szCs w:val="24"/>
          <w:shd w:val="clear" w:color="auto" w:fill="FFFFFF"/>
        </w:rPr>
        <w:t xml:space="preserve"> </w:t>
      </w:r>
      <w:r w:rsidRPr="004E0C2D">
        <w:rPr>
          <w:rFonts w:ascii="Times New Roman" w:eastAsiaTheme="minorHAnsi" w:hAnsi="Times New Roman" w:cs="Times New Roman"/>
          <w:sz w:val="24"/>
          <w:szCs w:val="24"/>
        </w:rPr>
        <w:t>Visose stebėtose pamokose  naudojami diferencijuoto/ individualizuoto darb</w:t>
      </w:r>
      <w:r w:rsidR="009F680A" w:rsidRPr="004E0C2D">
        <w:rPr>
          <w:rFonts w:ascii="Times New Roman" w:eastAsiaTheme="minorHAnsi" w:hAnsi="Times New Roman" w:cs="Times New Roman"/>
          <w:sz w:val="24"/>
          <w:szCs w:val="24"/>
        </w:rPr>
        <w:t>o elementai. Dažniausiai dėmesys</w:t>
      </w:r>
      <w:r w:rsidRPr="004E0C2D">
        <w:rPr>
          <w:rFonts w:ascii="Times New Roman" w:eastAsiaTheme="minorHAnsi" w:hAnsi="Times New Roman" w:cs="Times New Roman"/>
          <w:sz w:val="24"/>
          <w:szCs w:val="24"/>
        </w:rPr>
        <w:t xml:space="preserve"> skiriama</w:t>
      </w:r>
      <w:r w:rsidR="009F680A" w:rsidRPr="004E0C2D">
        <w:rPr>
          <w:rFonts w:ascii="Times New Roman" w:eastAsiaTheme="minorHAnsi" w:hAnsi="Times New Roman" w:cs="Times New Roman"/>
          <w:sz w:val="24"/>
          <w:szCs w:val="24"/>
        </w:rPr>
        <w:t>s</w:t>
      </w:r>
      <w:r w:rsidRPr="004E0C2D">
        <w:rPr>
          <w:rFonts w:ascii="Times New Roman" w:eastAsiaTheme="minorHAnsi" w:hAnsi="Times New Roman" w:cs="Times New Roman"/>
          <w:sz w:val="24"/>
          <w:szCs w:val="24"/>
        </w:rPr>
        <w:t xml:space="preserve"> silpniau besimokantiems mokiniams. </w:t>
      </w:r>
      <w:r w:rsidRPr="004E0C2D">
        <w:rPr>
          <w:rFonts w:ascii="Times New Roman" w:eastAsiaTheme="minorHAnsi" w:hAnsi="Times New Roman" w:cs="Times New Roman"/>
          <w:bCs/>
          <w:sz w:val="24"/>
          <w:szCs w:val="24"/>
          <w:shd w:val="clear" w:color="auto" w:fill="FFFFFF"/>
        </w:rPr>
        <w:t xml:space="preserve">Apie 50 proc. mokytojų mokiniams skiria diferencijuotas, apie 75 proc. - mokymąsi aktyvinančias užduotis. </w:t>
      </w:r>
    </w:p>
    <w:p w:rsidR="00961772" w:rsidRPr="00961772" w:rsidRDefault="00961772" w:rsidP="004E0C2D">
      <w:pPr>
        <w:spacing w:after="0" w:line="240" w:lineRule="auto"/>
        <w:ind w:firstLine="720"/>
        <w:contextualSpacing/>
        <w:jc w:val="both"/>
        <w:rPr>
          <w:rFonts w:ascii="Times New Roman" w:eastAsiaTheme="minorHAnsi" w:hAnsi="Times New Roman" w:cs="Times New Roman"/>
          <w:sz w:val="24"/>
          <w:szCs w:val="24"/>
          <w:lang w:eastAsia="en-US"/>
        </w:rPr>
      </w:pPr>
      <w:r w:rsidRPr="00961772">
        <w:rPr>
          <w:rFonts w:ascii="Times New Roman" w:eastAsiaTheme="minorHAnsi" w:hAnsi="Times New Roman" w:cs="Times New Roman"/>
          <w:sz w:val="24"/>
          <w:szCs w:val="24"/>
          <w:lang w:eastAsia="en-US"/>
        </w:rPr>
        <w:t xml:space="preserve">Padedant mokiniams mokytis taikomos įvairios pagalbos formos: apklausos duomenimis, </w:t>
      </w:r>
    </w:p>
    <w:p w:rsidR="00961772" w:rsidRPr="00961772" w:rsidRDefault="00961772" w:rsidP="004E0C2D">
      <w:pPr>
        <w:spacing w:after="0" w:line="240" w:lineRule="auto"/>
        <w:jc w:val="both"/>
        <w:rPr>
          <w:rFonts w:ascii="Times New Roman" w:eastAsiaTheme="minorHAnsi" w:hAnsi="Times New Roman" w:cs="Times New Roman"/>
          <w:sz w:val="24"/>
          <w:szCs w:val="24"/>
        </w:rPr>
      </w:pPr>
      <w:r w:rsidRPr="00961772">
        <w:rPr>
          <w:rFonts w:ascii="Times New Roman" w:eastAsiaTheme="minorHAnsi" w:hAnsi="Times New Roman" w:cs="Times New Roman"/>
          <w:sz w:val="24"/>
          <w:szCs w:val="24"/>
        </w:rPr>
        <w:lastRenderedPageBreak/>
        <w:t>apie 80 proc</w:t>
      </w:r>
      <w:r w:rsidR="00B77B7C">
        <w:rPr>
          <w:rFonts w:ascii="Times New Roman" w:eastAsiaTheme="minorHAnsi" w:hAnsi="Times New Roman" w:cs="Times New Roman"/>
          <w:sz w:val="24"/>
          <w:szCs w:val="24"/>
        </w:rPr>
        <w:t>. mokytojų ir apie 50 proc. 5-10</w:t>
      </w:r>
      <w:r w:rsidRPr="00961772">
        <w:rPr>
          <w:rFonts w:ascii="Times New Roman" w:eastAsiaTheme="minorHAnsi" w:hAnsi="Times New Roman" w:cs="Times New Roman"/>
          <w:sz w:val="24"/>
          <w:szCs w:val="24"/>
        </w:rPr>
        <w:t xml:space="preserve"> kl. mokinių dėl taikomų pagalbos priemonių pamokose sutampa. Dauguma mokytoj</w:t>
      </w:r>
      <w:r w:rsidR="009F680A">
        <w:rPr>
          <w:rFonts w:ascii="Times New Roman" w:eastAsiaTheme="minorHAnsi" w:hAnsi="Times New Roman" w:cs="Times New Roman"/>
          <w:sz w:val="24"/>
          <w:szCs w:val="24"/>
        </w:rPr>
        <w:t xml:space="preserve">ų, kurių pamokos buvo stebėtos, </w:t>
      </w:r>
      <w:r w:rsidRPr="00961772">
        <w:rPr>
          <w:rFonts w:ascii="Times New Roman" w:eastAsiaTheme="minorHAnsi" w:hAnsi="Times New Roman" w:cs="Times New Roman"/>
          <w:sz w:val="24"/>
          <w:szCs w:val="24"/>
        </w:rPr>
        <w:t>nurodė pagalbos mokiniams mokytis būdus, kurie yra veiksmingi (individuali konsultacija, papildomas paaiškinimas pamokoje, keičiama užduoties forma, darbas poroje ir kt.). Teigiamo emocinio palaikymo metodus taikė 38 proc. mokytojų.</w:t>
      </w:r>
      <w:r w:rsidR="009F680A">
        <w:rPr>
          <w:rFonts w:ascii="Times New Roman" w:eastAsiaTheme="minorHAnsi" w:hAnsi="Times New Roman" w:cs="Times New Roman"/>
          <w:sz w:val="24"/>
          <w:szCs w:val="24"/>
        </w:rPr>
        <w:t xml:space="preserve"> </w:t>
      </w:r>
    </w:p>
    <w:p w:rsidR="00961772" w:rsidRPr="00FF5A96" w:rsidRDefault="00961772" w:rsidP="00F706DB">
      <w:pPr>
        <w:pStyle w:val="Sraopastraipa"/>
        <w:jc w:val="both"/>
        <w:rPr>
          <w:rFonts w:eastAsiaTheme="minorHAnsi"/>
          <w:szCs w:val="24"/>
        </w:rPr>
      </w:pPr>
      <w:r w:rsidRPr="00FF5A96">
        <w:rPr>
          <w:rFonts w:eastAsiaTheme="minorHAnsi"/>
          <w:szCs w:val="24"/>
        </w:rPr>
        <w:t xml:space="preserve">Mokykloje sudaromos sąlygos lankyti neformaliojo vaikų švietimo užsiėmimus, kuriuose </w:t>
      </w:r>
    </w:p>
    <w:p w:rsidR="00961772" w:rsidRPr="00FF5A96" w:rsidRDefault="00F36EB6" w:rsidP="00F706DB">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mokiniai gali</w:t>
      </w:r>
      <w:r w:rsidR="00B77B7C">
        <w:rPr>
          <w:rFonts w:ascii="Times New Roman" w:eastAsiaTheme="minorHAnsi" w:hAnsi="Times New Roman" w:cs="Times New Roman"/>
          <w:sz w:val="24"/>
          <w:szCs w:val="24"/>
        </w:rPr>
        <w:t xml:space="preserve"> pagal pomėgius atskleisti savo</w:t>
      </w:r>
      <w:r w:rsidR="00961772" w:rsidRPr="00FF5A96">
        <w:rPr>
          <w:rFonts w:ascii="Times New Roman" w:eastAsiaTheme="minorHAnsi" w:hAnsi="Times New Roman" w:cs="Times New Roman"/>
          <w:sz w:val="24"/>
          <w:szCs w:val="24"/>
        </w:rPr>
        <w:t xml:space="preserve"> gebėjimus: kūrybinius, sportinius, informacinių technologijų. Tyrimo duomenimis, būrelius lanko dauguma mokyklos mokinių. Daugiausiai naudos lankydami būrelius įžvelgia 5-6 kl. mokiniai. Daugumai mokinių būreliuose patinka žaisti, sportuoti, vaidinti, t. y. aktyvios veiklos. </w:t>
      </w:r>
    </w:p>
    <w:p w:rsidR="00961772" w:rsidRPr="004A707C" w:rsidRDefault="00D76B13" w:rsidP="00590E11">
      <w:pPr>
        <w:pStyle w:val="Default"/>
        <w:ind w:firstLine="720"/>
        <w:jc w:val="both"/>
        <w:rPr>
          <w:rFonts w:eastAsia="Times New Roman"/>
          <w:color w:val="auto"/>
        </w:rPr>
      </w:pPr>
      <w:r>
        <w:rPr>
          <w:rFonts w:eastAsia="Times New Roman"/>
          <w:color w:val="auto"/>
        </w:rPr>
        <w:t>2019 m. stebėtos mokytojų pamoko</w:t>
      </w:r>
      <w:r w:rsidR="00961772" w:rsidRPr="004A707C">
        <w:rPr>
          <w:rFonts w:eastAsia="Times New Roman"/>
          <w:color w:val="auto"/>
        </w:rPr>
        <w:t>s 5 ir 6 kl. tikslu – ugdymo proceso pamokose individualiz</w:t>
      </w:r>
      <w:r w:rsidR="00B77B7C">
        <w:rPr>
          <w:rFonts w:eastAsia="Times New Roman"/>
          <w:color w:val="auto"/>
        </w:rPr>
        <w:t>avimas ir</w:t>
      </w:r>
      <w:r w:rsidR="00A10B4B">
        <w:rPr>
          <w:rFonts w:eastAsia="Times New Roman"/>
          <w:color w:val="auto"/>
        </w:rPr>
        <w:t xml:space="preserve"> diferencijavimas.</w:t>
      </w:r>
      <w:r w:rsidR="00961772" w:rsidRPr="004A707C">
        <w:rPr>
          <w:rFonts w:eastAsia="Times New Roman"/>
          <w:color w:val="auto"/>
        </w:rPr>
        <w:t xml:space="preserve"> Pamokų, kuriose naud</w:t>
      </w:r>
      <w:r w:rsidR="00B77B7C">
        <w:rPr>
          <w:rFonts w:eastAsia="Times New Roman"/>
          <w:color w:val="auto"/>
        </w:rPr>
        <w:t>ojamos diferencijuotos užduotys</w:t>
      </w:r>
      <w:r w:rsidR="00961772" w:rsidRPr="004A707C">
        <w:rPr>
          <w:rFonts w:eastAsia="Times New Roman"/>
          <w:color w:val="auto"/>
        </w:rPr>
        <w:t xml:space="preserve"> (tarp jų ir SUP mokiniams), metodika, priemonės, mokinių pasiekimų ir pažangos</w:t>
      </w:r>
      <w:r>
        <w:rPr>
          <w:rFonts w:eastAsia="Times New Roman"/>
          <w:color w:val="auto"/>
        </w:rPr>
        <w:t xml:space="preserve"> stebėjimas ir vertinimas taikomas </w:t>
      </w:r>
      <w:r w:rsidR="00961772" w:rsidRPr="004A707C">
        <w:rPr>
          <w:rFonts w:eastAsia="Times New Roman"/>
          <w:color w:val="auto"/>
        </w:rPr>
        <w:t>75 pro</w:t>
      </w:r>
      <w:r>
        <w:rPr>
          <w:rFonts w:eastAsia="Times New Roman"/>
          <w:color w:val="auto"/>
        </w:rPr>
        <w:t xml:space="preserve">c. nuo stebėtų pamokų skaičiaus. Taikomi diferencijuoto ir individualizuoto ugdymo elementai: </w:t>
      </w:r>
      <w:r w:rsidR="00961772" w:rsidRPr="004A707C">
        <w:rPr>
          <w:rFonts w:eastAsia="Times New Roman"/>
          <w:color w:val="auto"/>
        </w:rPr>
        <w:t>stipresnių mokinių pagalba silpniesiems, papildomas mokytojų paaiškinimas, pritaikytos užduotys, skiriami individualūs namų darbai, tačiau diferencijavimas ir individualizavimas nėra išskirtinis. Mokytojai daugiau dėmesio skiria silpnesniems moki</w:t>
      </w:r>
      <w:r w:rsidR="00A10B4B">
        <w:rPr>
          <w:rFonts w:eastAsia="Times New Roman"/>
          <w:color w:val="auto"/>
        </w:rPr>
        <w:t>niams.</w:t>
      </w:r>
    </w:p>
    <w:p w:rsidR="00961772" w:rsidRPr="004A707C" w:rsidRDefault="00961772" w:rsidP="00590E11">
      <w:pPr>
        <w:pStyle w:val="Default"/>
        <w:ind w:firstLine="720"/>
        <w:jc w:val="both"/>
        <w:rPr>
          <w:rFonts w:eastAsia="Times New Roman"/>
          <w:color w:val="auto"/>
        </w:rPr>
      </w:pPr>
      <w:r w:rsidRPr="004A707C">
        <w:rPr>
          <w:rFonts w:eastAsia="Times New Roman"/>
          <w:color w:val="auto"/>
        </w:rPr>
        <w:t>Galima teigti, kad mokykloje sudarytos sąlygos mokiniams pasirin</w:t>
      </w:r>
      <w:r w:rsidR="00B77B7C">
        <w:rPr>
          <w:rFonts w:eastAsia="Times New Roman"/>
          <w:color w:val="auto"/>
        </w:rPr>
        <w:t xml:space="preserve">kti lankyti būrelius, mokymosi </w:t>
      </w:r>
      <w:r w:rsidRPr="004A707C">
        <w:rPr>
          <w:rFonts w:eastAsia="Times New Roman"/>
          <w:color w:val="auto"/>
        </w:rPr>
        <w:t xml:space="preserve">pasiekimams gerinti – ilgalaikės ir trumpalaikės konsultacijos, pamokose taikomi diferencijuoto ir individualizuoto ugdymo elementai silpniau besimokantiems mokiniams. Siekiant pagerinti mokinių pasiekimus, 2019-2020 m. m. atkreiptinas mokytojų dėmesys į gabesniųjų mokinių ugdymą ir sistematiškesnį pagalbos teikimą: žemų pasiekimų prevenciją, intervenciją sprendžiant iškilusias problemas, kompensacines priemones. </w:t>
      </w:r>
    </w:p>
    <w:p w:rsidR="00961772" w:rsidRPr="002C6180" w:rsidRDefault="003248CE" w:rsidP="00F706DB">
      <w:pPr>
        <w:pStyle w:val="Betarp"/>
        <w:ind w:firstLine="851"/>
        <w:jc w:val="both"/>
        <w:rPr>
          <w:rFonts w:ascii="Times New Roman" w:hAnsi="Times New Roman" w:cs="Times New Roman"/>
          <w:b/>
          <w:sz w:val="24"/>
          <w:szCs w:val="24"/>
          <w:lang w:val="lt-LT"/>
        </w:rPr>
      </w:pPr>
      <w:r>
        <w:rPr>
          <w:rFonts w:ascii="Times New Roman" w:hAnsi="Times New Roman" w:cs="Times New Roman"/>
          <w:b/>
          <w:sz w:val="24"/>
          <w:szCs w:val="24"/>
        </w:rPr>
        <w:t xml:space="preserve">2019-2020 m. </w:t>
      </w:r>
      <w:r w:rsidRPr="002C6180">
        <w:rPr>
          <w:rFonts w:ascii="Times New Roman" w:hAnsi="Times New Roman" w:cs="Times New Roman"/>
          <w:b/>
          <w:sz w:val="24"/>
          <w:szCs w:val="24"/>
          <w:lang w:val="lt-LT"/>
        </w:rPr>
        <w:t>ugdymo(si)</w:t>
      </w:r>
      <w:r w:rsidR="00961772" w:rsidRPr="002C6180">
        <w:rPr>
          <w:rFonts w:ascii="Times New Roman" w:hAnsi="Times New Roman" w:cs="Times New Roman"/>
          <w:b/>
          <w:sz w:val="24"/>
          <w:szCs w:val="24"/>
          <w:lang w:val="lt-LT"/>
        </w:rPr>
        <w:t xml:space="preserve"> rezultatai</w:t>
      </w:r>
      <w:r w:rsidRPr="002C6180">
        <w:rPr>
          <w:rFonts w:ascii="Times New Roman" w:hAnsi="Times New Roman" w:cs="Times New Roman"/>
          <w:b/>
          <w:sz w:val="24"/>
          <w:szCs w:val="24"/>
          <w:lang w:val="lt-LT"/>
        </w:rPr>
        <w:t xml:space="preserve"> stiprinant</w:t>
      </w:r>
      <w:r w:rsidR="00961772" w:rsidRPr="002C6180">
        <w:rPr>
          <w:rFonts w:ascii="Times New Roman" w:hAnsi="Times New Roman" w:cs="Times New Roman"/>
          <w:b/>
          <w:sz w:val="24"/>
          <w:szCs w:val="24"/>
          <w:lang w:val="lt-LT"/>
        </w:rPr>
        <w:t xml:space="preserve"> mokymosi pagalbos teikimą mokiniams pa</w:t>
      </w:r>
      <w:r w:rsidR="00440F84" w:rsidRPr="002C6180">
        <w:rPr>
          <w:rFonts w:ascii="Times New Roman" w:hAnsi="Times New Roman" w:cs="Times New Roman"/>
          <w:b/>
          <w:sz w:val="24"/>
          <w:szCs w:val="24"/>
          <w:lang w:val="lt-LT"/>
        </w:rPr>
        <w:t xml:space="preserve">gal jų galias. </w:t>
      </w:r>
      <w:r w:rsidR="00961772" w:rsidRPr="002C6180">
        <w:rPr>
          <w:rFonts w:ascii="Times New Roman" w:hAnsi="Times New Roman" w:cs="Times New Roman"/>
          <w:sz w:val="24"/>
          <w:szCs w:val="24"/>
          <w:lang w:val="lt-LT"/>
        </w:rPr>
        <w:t xml:space="preserve">Psichologė 2019 m. rugsėjo mėn. atliko tyrimą 1 ir 5 kl. </w:t>
      </w:r>
      <w:r w:rsidR="0055404C" w:rsidRPr="002C6180">
        <w:rPr>
          <w:rFonts w:ascii="Times New Roman" w:hAnsi="Times New Roman" w:cs="Times New Roman"/>
          <w:sz w:val="24"/>
          <w:szCs w:val="24"/>
          <w:lang w:val="lt-LT"/>
        </w:rPr>
        <w:t>mokinių adaptacija mokykloje. Tyrimo</w:t>
      </w:r>
      <w:r w:rsidR="00961772" w:rsidRPr="002C6180">
        <w:rPr>
          <w:rFonts w:ascii="Times New Roman" w:hAnsi="Times New Roman" w:cs="Times New Roman"/>
          <w:sz w:val="24"/>
          <w:szCs w:val="24"/>
          <w:lang w:val="lt-LT"/>
        </w:rPr>
        <w:t xml:space="preserve"> duomenimis 5 kl. mokiniai </w:t>
      </w:r>
      <w:r w:rsidR="0055404C" w:rsidRPr="002C6180">
        <w:rPr>
          <w:rFonts w:ascii="Times New Roman" w:hAnsi="Times New Roman" w:cs="Times New Roman"/>
          <w:sz w:val="24"/>
          <w:szCs w:val="24"/>
          <w:lang w:val="lt-LT"/>
        </w:rPr>
        <w:t xml:space="preserve">gerai </w:t>
      </w:r>
      <w:r w:rsidR="00961772" w:rsidRPr="002C6180">
        <w:rPr>
          <w:rFonts w:ascii="Times New Roman" w:hAnsi="Times New Roman" w:cs="Times New Roman"/>
          <w:sz w:val="24"/>
          <w:szCs w:val="24"/>
          <w:lang w:val="lt-LT"/>
        </w:rPr>
        <w:t>adaptavosi dalykinėje sistemoje. 1 kl. mokiniai patyrė sunkumų</w:t>
      </w:r>
      <w:r w:rsidR="0055404C" w:rsidRPr="002C6180">
        <w:rPr>
          <w:rFonts w:ascii="Times New Roman" w:hAnsi="Times New Roman" w:cs="Times New Roman"/>
          <w:sz w:val="24"/>
          <w:szCs w:val="24"/>
          <w:lang w:val="lt-LT"/>
        </w:rPr>
        <w:t>:</w:t>
      </w:r>
      <w:r w:rsidR="00961772" w:rsidRPr="002C6180">
        <w:rPr>
          <w:rFonts w:ascii="Times New Roman" w:hAnsi="Times New Roman" w:cs="Times New Roman"/>
          <w:sz w:val="24"/>
          <w:szCs w:val="24"/>
          <w:lang w:val="lt-LT"/>
        </w:rPr>
        <w:t xml:space="preserve"> laikantis taisyklių, atliekant užduotis pagal nurodymus, iškilo problemų dėl bendravimo tarpusavyje ir su </w:t>
      </w:r>
      <w:r w:rsidR="00A10B4B">
        <w:rPr>
          <w:rFonts w:ascii="Times New Roman" w:hAnsi="Times New Roman" w:cs="Times New Roman"/>
          <w:sz w:val="24"/>
          <w:szCs w:val="24"/>
          <w:lang w:val="lt-LT"/>
        </w:rPr>
        <w:t>klasėje dirbančiais mokytojais.</w:t>
      </w:r>
      <w:r w:rsidR="00961772" w:rsidRPr="002C6180">
        <w:rPr>
          <w:rFonts w:ascii="Times New Roman" w:hAnsi="Times New Roman" w:cs="Times New Roman"/>
          <w:sz w:val="24"/>
          <w:szCs w:val="24"/>
          <w:lang w:val="lt-LT"/>
        </w:rPr>
        <w:t xml:space="preserve"> Buvo nuolat teikiama mokytojo padėjėjo pagalba</w:t>
      </w:r>
      <w:r w:rsidR="00A10B4B">
        <w:rPr>
          <w:rFonts w:ascii="Times New Roman" w:hAnsi="Times New Roman" w:cs="Times New Roman"/>
          <w:sz w:val="24"/>
          <w:szCs w:val="24"/>
          <w:lang w:val="lt-LT"/>
        </w:rPr>
        <w:t>. Dviems</w:t>
      </w:r>
      <w:r w:rsidR="00961772" w:rsidRPr="002C6180">
        <w:rPr>
          <w:rFonts w:ascii="Times New Roman" w:hAnsi="Times New Roman" w:cs="Times New Roman"/>
          <w:sz w:val="24"/>
          <w:szCs w:val="24"/>
          <w:lang w:val="lt-LT"/>
        </w:rPr>
        <w:t xml:space="preserve"> mokiniams pagal Jonavos PPT rekomendacijas, </w:t>
      </w:r>
      <w:r w:rsidR="00A10B4B">
        <w:rPr>
          <w:rFonts w:ascii="Times New Roman" w:hAnsi="Times New Roman" w:cs="Times New Roman"/>
          <w:sz w:val="24"/>
          <w:szCs w:val="24"/>
          <w:lang w:val="lt-LT"/>
        </w:rPr>
        <w:t xml:space="preserve">buvo teikiama pagalba </w:t>
      </w:r>
      <w:r w:rsidR="00961772" w:rsidRPr="002C6180">
        <w:rPr>
          <w:rFonts w:ascii="Times New Roman" w:hAnsi="Times New Roman" w:cs="Times New Roman"/>
          <w:sz w:val="24"/>
          <w:szCs w:val="24"/>
          <w:lang w:val="lt-LT"/>
        </w:rPr>
        <w:t>socialinio pedagogo, psichologo</w:t>
      </w:r>
      <w:r w:rsidR="00A70FAF">
        <w:rPr>
          <w:rFonts w:ascii="Times New Roman" w:hAnsi="Times New Roman" w:cs="Times New Roman"/>
          <w:sz w:val="24"/>
          <w:szCs w:val="24"/>
          <w:lang w:val="lt-LT"/>
        </w:rPr>
        <w:t>,</w:t>
      </w:r>
      <w:r w:rsidR="00961772" w:rsidRPr="002C6180">
        <w:rPr>
          <w:rFonts w:ascii="Times New Roman" w:hAnsi="Times New Roman" w:cs="Times New Roman"/>
          <w:sz w:val="24"/>
          <w:szCs w:val="24"/>
          <w:lang w:val="lt-LT"/>
        </w:rPr>
        <w:t xml:space="preserve"> individualios konsu</w:t>
      </w:r>
      <w:r w:rsidR="00A10B4B">
        <w:rPr>
          <w:rFonts w:ascii="Times New Roman" w:hAnsi="Times New Roman" w:cs="Times New Roman"/>
          <w:sz w:val="24"/>
          <w:szCs w:val="24"/>
          <w:lang w:val="lt-LT"/>
        </w:rPr>
        <w:t>ltacijos moki</w:t>
      </w:r>
      <w:r w:rsidR="00A70FAF">
        <w:rPr>
          <w:rFonts w:ascii="Times New Roman" w:hAnsi="Times New Roman" w:cs="Times New Roman"/>
          <w:sz w:val="24"/>
          <w:szCs w:val="24"/>
          <w:lang w:val="lt-LT"/>
        </w:rPr>
        <w:t xml:space="preserve">niams ir jų tėvams. </w:t>
      </w:r>
      <w:r w:rsidR="00961772" w:rsidRPr="002C6180">
        <w:rPr>
          <w:rFonts w:ascii="Times New Roman" w:hAnsi="Times New Roman" w:cs="Times New Roman"/>
          <w:sz w:val="24"/>
          <w:szCs w:val="24"/>
          <w:lang w:val="lt-LT"/>
        </w:rPr>
        <w:t xml:space="preserve">II-ojo pusmečio pradžioje iki nuotolinio mokymosi 1 klasėje padėtis dėl elgesio ir emocijų valdymo tapo žymiai geresnė, apie 80 proc. mokinių laikėsi sutartų taisyklių, klausė mokytojos nurodymų atliekant užduotis. </w:t>
      </w:r>
    </w:p>
    <w:p w:rsidR="00961772" w:rsidRPr="00F36EB6" w:rsidRDefault="00961772" w:rsidP="00F706DB">
      <w:pPr>
        <w:spacing w:after="0" w:line="240" w:lineRule="auto"/>
        <w:ind w:firstLine="851"/>
        <w:jc w:val="both"/>
        <w:rPr>
          <w:rFonts w:ascii="Times New Roman" w:hAnsi="Times New Roman" w:cs="Times New Roman"/>
          <w:sz w:val="24"/>
          <w:szCs w:val="24"/>
        </w:rPr>
      </w:pPr>
      <w:r w:rsidRPr="00F36EB6">
        <w:rPr>
          <w:rFonts w:ascii="Times New Roman" w:hAnsi="Times New Roman" w:cs="Times New Roman"/>
          <w:sz w:val="24"/>
          <w:szCs w:val="24"/>
        </w:rPr>
        <w:t>Si</w:t>
      </w:r>
      <w:r w:rsidR="00B77B7C">
        <w:rPr>
          <w:rFonts w:ascii="Times New Roman" w:hAnsi="Times New Roman" w:cs="Times New Roman"/>
          <w:sz w:val="24"/>
          <w:szCs w:val="24"/>
        </w:rPr>
        <w:t>ekiant padėti mokiniams įveikti</w:t>
      </w:r>
      <w:r w:rsidRPr="00F36EB6">
        <w:rPr>
          <w:rFonts w:ascii="Times New Roman" w:hAnsi="Times New Roman" w:cs="Times New Roman"/>
          <w:sz w:val="24"/>
          <w:szCs w:val="24"/>
        </w:rPr>
        <w:t xml:space="preserve"> mokymo</w:t>
      </w:r>
      <w:r w:rsidR="00B77B7C">
        <w:rPr>
          <w:rFonts w:ascii="Times New Roman" w:hAnsi="Times New Roman" w:cs="Times New Roman"/>
          <w:sz w:val="24"/>
          <w:szCs w:val="24"/>
        </w:rPr>
        <w:t>si sunkumus, pagal ugdymo planą</w:t>
      </w:r>
      <w:r w:rsidRPr="00F36EB6">
        <w:rPr>
          <w:rFonts w:ascii="Times New Roman" w:hAnsi="Times New Roman" w:cs="Times New Roman"/>
          <w:sz w:val="24"/>
          <w:szCs w:val="24"/>
        </w:rPr>
        <w:t xml:space="preserve"> 1-4 </w:t>
      </w:r>
      <w:r w:rsidR="0055404C">
        <w:rPr>
          <w:rFonts w:ascii="Times New Roman" w:hAnsi="Times New Roman" w:cs="Times New Roman"/>
          <w:sz w:val="24"/>
          <w:szCs w:val="24"/>
        </w:rPr>
        <w:t>kl. ir 5-8 kl.</w:t>
      </w:r>
      <w:r w:rsidRPr="00F36EB6">
        <w:rPr>
          <w:rFonts w:ascii="Times New Roman" w:hAnsi="Times New Roman" w:cs="Times New Roman"/>
          <w:sz w:val="24"/>
          <w:szCs w:val="24"/>
        </w:rPr>
        <w:t xml:space="preserve"> buvo po 1 pamoką kiekvieną savaitę vedamos ilgalaikės lietuvių kalbos ir matematikos konsultacijos. T</w:t>
      </w:r>
      <w:r w:rsidR="00F36EB6">
        <w:rPr>
          <w:rFonts w:ascii="Times New Roman" w:hAnsi="Times New Roman" w:cs="Times New Roman"/>
          <w:sz w:val="24"/>
          <w:szCs w:val="24"/>
        </w:rPr>
        <w:t>rumpalaikės konsultacijos mokinia</w:t>
      </w:r>
      <w:r w:rsidRPr="00F36EB6">
        <w:rPr>
          <w:rFonts w:ascii="Times New Roman" w:hAnsi="Times New Roman" w:cs="Times New Roman"/>
          <w:sz w:val="24"/>
          <w:szCs w:val="24"/>
        </w:rPr>
        <w:t>ms nebuvo organizuojamos.</w:t>
      </w:r>
    </w:p>
    <w:p w:rsidR="00121843" w:rsidRPr="00F36EB6" w:rsidRDefault="00961772" w:rsidP="00F706DB">
      <w:pPr>
        <w:tabs>
          <w:tab w:val="left" w:pos="2694"/>
        </w:tabs>
        <w:spacing w:after="0" w:line="240" w:lineRule="auto"/>
        <w:ind w:firstLine="851"/>
        <w:jc w:val="both"/>
        <w:rPr>
          <w:rFonts w:ascii="Times New Roman" w:hAnsi="Times New Roman" w:cs="Times New Roman"/>
          <w:sz w:val="24"/>
          <w:szCs w:val="24"/>
        </w:rPr>
      </w:pPr>
      <w:r w:rsidRPr="00F36EB6">
        <w:rPr>
          <w:rFonts w:ascii="Times New Roman" w:hAnsi="Times New Roman" w:cs="Times New Roman"/>
          <w:sz w:val="24"/>
          <w:szCs w:val="24"/>
        </w:rPr>
        <w:t>2020 m. gegužės mėn. buvo atlikta 5-8 kl. mokinių apklausa apie nuotolinį mokymąsi. Apklausoje dalyva</w:t>
      </w:r>
      <w:r w:rsidR="00B77B7C">
        <w:rPr>
          <w:rFonts w:ascii="Times New Roman" w:hAnsi="Times New Roman" w:cs="Times New Roman"/>
          <w:sz w:val="24"/>
          <w:szCs w:val="24"/>
        </w:rPr>
        <w:t>vo</w:t>
      </w:r>
      <w:r w:rsidR="00BB6C13">
        <w:rPr>
          <w:rFonts w:ascii="Times New Roman" w:hAnsi="Times New Roman" w:cs="Times New Roman"/>
          <w:sz w:val="24"/>
          <w:szCs w:val="24"/>
        </w:rPr>
        <w:t xml:space="preserve"> 5-9 kl. </w:t>
      </w:r>
      <w:r w:rsidR="00B77B7C">
        <w:rPr>
          <w:rFonts w:ascii="Times New Roman" w:hAnsi="Times New Roman" w:cs="Times New Roman"/>
          <w:sz w:val="24"/>
          <w:szCs w:val="24"/>
        </w:rPr>
        <w:t>m</w:t>
      </w:r>
      <w:r w:rsidR="00BB6C13">
        <w:rPr>
          <w:rFonts w:ascii="Times New Roman" w:hAnsi="Times New Roman" w:cs="Times New Roman"/>
          <w:sz w:val="24"/>
          <w:szCs w:val="24"/>
        </w:rPr>
        <w:t>okin</w:t>
      </w:r>
      <w:r w:rsidR="004F00FD">
        <w:rPr>
          <w:rFonts w:ascii="Times New Roman" w:hAnsi="Times New Roman" w:cs="Times New Roman"/>
          <w:sz w:val="24"/>
          <w:szCs w:val="24"/>
        </w:rPr>
        <w:t>iai</w:t>
      </w:r>
      <w:r w:rsidR="00B77B7C">
        <w:rPr>
          <w:rFonts w:ascii="Times New Roman" w:hAnsi="Times New Roman" w:cs="Times New Roman"/>
          <w:sz w:val="24"/>
          <w:szCs w:val="24"/>
        </w:rPr>
        <w:t xml:space="preserve"> (39 proc.)</w:t>
      </w:r>
      <w:r w:rsidRPr="00F36EB6">
        <w:rPr>
          <w:rFonts w:ascii="Times New Roman" w:hAnsi="Times New Roman" w:cs="Times New Roman"/>
          <w:sz w:val="24"/>
          <w:szCs w:val="24"/>
        </w:rPr>
        <w:t>. Buvo pasidomėta, dėl kokių priežasčių neatliekamos užduotys. Beveik penktadalis atsakiusių mokinių teigė, kad</w:t>
      </w:r>
      <w:r w:rsidR="00AC48C1">
        <w:rPr>
          <w:rFonts w:ascii="Times New Roman" w:hAnsi="Times New Roman" w:cs="Times New Roman"/>
          <w:sz w:val="24"/>
          <w:szCs w:val="24"/>
        </w:rPr>
        <w:t xml:space="preserve"> užduotis atlieka visada.</w:t>
      </w:r>
      <w:r w:rsidRPr="00F36EB6">
        <w:rPr>
          <w:rFonts w:ascii="Times New Roman" w:hAnsi="Times New Roman" w:cs="Times New Roman"/>
          <w:sz w:val="24"/>
          <w:szCs w:val="24"/>
        </w:rPr>
        <w:t xml:space="preserve"> 70 proc. atsakiusių mokinių teigė, kad atlikti užduotis nespėja, 37 proc. mokinių at</w:t>
      </w:r>
      <w:r w:rsidR="00BB6C13">
        <w:rPr>
          <w:rFonts w:ascii="Times New Roman" w:hAnsi="Times New Roman" w:cs="Times New Roman"/>
          <w:sz w:val="24"/>
          <w:szCs w:val="24"/>
        </w:rPr>
        <w:t>liekant užduotis sunku susi</w:t>
      </w:r>
      <w:r w:rsidRPr="00F36EB6">
        <w:rPr>
          <w:rFonts w:ascii="Times New Roman" w:hAnsi="Times New Roman" w:cs="Times New Roman"/>
          <w:sz w:val="24"/>
          <w:szCs w:val="24"/>
        </w:rPr>
        <w:t>k</w:t>
      </w:r>
      <w:r w:rsidR="00A70FAF">
        <w:rPr>
          <w:rFonts w:ascii="Times New Roman" w:hAnsi="Times New Roman" w:cs="Times New Roman"/>
          <w:sz w:val="24"/>
          <w:szCs w:val="24"/>
        </w:rPr>
        <w:t xml:space="preserve">aupti, 25 proc. sunku suprasti </w:t>
      </w:r>
      <w:r w:rsidRPr="00F36EB6">
        <w:rPr>
          <w:rFonts w:ascii="Times New Roman" w:hAnsi="Times New Roman" w:cs="Times New Roman"/>
          <w:sz w:val="24"/>
          <w:szCs w:val="24"/>
        </w:rPr>
        <w:t>ką perskaito. 43 proc. mokinių teigė, kad per daug užduodama namų darbų. Su tyrimo rezul</w:t>
      </w:r>
      <w:r w:rsidR="00BB6C13">
        <w:rPr>
          <w:rFonts w:ascii="Times New Roman" w:hAnsi="Times New Roman" w:cs="Times New Roman"/>
          <w:sz w:val="24"/>
          <w:szCs w:val="24"/>
        </w:rPr>
        <w:t>ta</w:t>
      </w:r>
      <w:r w:rsidRPr="00F36EB6">
        <w:rPr>
          <w:rFonts w:ascii="Times New Roman" w:hAnsi="Times New Roman" w:cs="Times New Roman"/>
          <w:sz w:val="24"/>
          <w:szCs w:val="24"/>
        </w:rPr>
        <w:t>tais buv</w:t>
      </w:r>
      <w:r w:rsidR="00AC48C1">
        <w:rPr>
          <w:rFonts w:ascii="Times New Roman" w:hAnsi="Times New Roman" w:cs="Times New Roman"/>
          <w:sz w:val="24"/>
          <w:szCs w:val="24"/>
        </w:rPr>
        <w:t>o supažindinti mokytojai. Buvo</w:t>
      </w:r>
      <w:r w:rsidRPr="00F36EB6">
        <w:rPr>
          <w:rFonts w:ascii="Times New Roman" w:hAnsi="Times New Roman" w:cs="Times New Roman"/>
          <w:sz w:val="24"/>
          <w:szCs w:val="24"/>
        </w:rPr>
        <w:t xml:space="preserve"> ieškoma būdų, kaip padėti</w:t>
      </w:r>
      <w:r w:rsidR="00AC48C1">
        <w:rPr>
          <w:rFonts w:ascii="Times New Roman" w:hAnsi="Times New Roman" w:cs="Times New Roman"/>
          <w:sz w:val="24"/>
          <w:szCs w:val="24"/>
        </w:rPr>
        <w:t xml:space="preserve"> mokiniams mokytis. VGK nariai teikė pagalbą</w:t>
      </w:r>
      <w:r w:rsidRPr="00F36EB6">
        <w:rPr>
          <w:rFonts w:ascii="Times New Roman" w:hAnsi="Times New Roman" w:cs="Times New Roman"/>
          <w:sz w:val="24"/>
          <w:szCs w:val="24"/>
        </w:rPr>
        <w:t xml:space="preserve"> dėl techninių trikdži</w:t>
      </w:r>
      <w:r w:rsidR="00A70FAF">
        <w:rPr>
          <w:rFonts w:ascii="Times New Roman" w:hAnsi="Times New Roman" w:cs="Times New Roman"/>
          <w:sz w:val="24"/>
          <w:szCs w:val="24"/>
        </w:rPr>
        <w:t xml:space="preserve">ų, </w:t>
      </w:r>
      <w:r w:rsidRPr="00F36EB6">
        <w:rPr>
          <w:rFonts w:ascii="Times New Roman" w:hAnsi="Times New Roman" w:cs="Times New Roman"/>
          <w:sz w:val="24"/>
          <w:szCs w:val="24"/>
        </w:rPr>
        <w:t>dalis mokytojų organizavo individualias savo dalyko konsultacijas. Mokinių darbų atlikimas, atsiskaitymas, dalyvavimas nuotoliniame mokymesi gegužės bei birželio mėn. pagerėjo 1-4 kl</w:t>
      </w:r>
      <w:r w:rsidR="00A70FAF">
        <w:rPr>
          <w:rFonts w:ascii="Times New Roman" w:hAnsi="Times New Roman" w:cs="Times New Roman"/>
          <w:sz w:val="24"/>
          <w:szCs w:val="24"/>
        </w:rPr>
        <w:t>asėse 25 proc. mokinių, 5-8 kl.</w:t>
      </w:r>
      <w:r w:rsidRPr="00F36EB6">
        <w:rPr>
          <w:rFonts w:ascii="Times New Roman" w:hAnsi="Times New Roman" w:cs="Times New Roman"/>
          <w:sz w:val="24"/>
          <w:szCs w:val="24"/>
        </w:rPr>
        <w:t xml:space="preserve"> – 35 proc. mokinių lyginant su</w:t>
      </w:r>
      <w:r w:rsidR="00A70FAF">
        <w:rPr>
          <w:rFonts w:ascii="Times New Roman" w:hAnsi="Times New Roman" w:cs="Times New Roman"/>
          <w:sz w:val="24"/>
          <w:szCs w:val="24"/>
        </w:rPr>
        <w:t xml:space="preserve"> balandžio mėn.</w:t>
      </w:r>
      <w:r w:rsidRPr="00F36EB6">
        <w:rPr>
          <w:rFonts w:ascii="Times New Roman" w:hAnsi="Times New Roman" w:cs="Times New Roman"/>
          <w:sz w:val="24"/>
          <w:szCs w:val="24"/>
        </w:rPr>
        <w:t xml:space="preserve"> Tik 4 mokiniams (4,2 proc.) buvo labai sudėtinga d</w:t>
      </w:r>
      <w:r w:rsidR="00A70FAF">
        <w:rPr>
          <w:rFonts w:ascii="Times New Roman" w:hAnsi="Times New Roman" w:cs="Times New Roman"/>
          <w:sz w:val="24"/>
          <w:szCs w:val="24"/>
        </w:rPr>
        <w:t>alyvauti nuotoliniame mokymesi.</w:t>
      </w:r>
      <w:r w:rsidRPr="00F36EB6">
        <w:rPr>
          <w:rFonts w:ascii="Times New Roman" w:hAnsi="Times New Roman" w:cs="Times New Roman"/>
          <w:sz w:val="24"/>
          <w:szCs w:val="24"/>
        </w:rPr>
        <w:t xml:space="preserve"> Mokiniams ir jų tėvams pagalbą dėl naudojimosi skirtomis planšetėmis, dalyvavimo vaizdo pamokose, darbotvarkės vaikui nustatymo ir jos laikymosi namu</w:t>
      </w:r>
      <w:r w:rsidR="00121843" w:rsidRPr="00F36EB6">
        <w:rPr>
          <w:rFonts w:ascii="Times New Roman" w:hAnsi="Times New Roman" w:cs="Times New Roman"/>
          <w:sz w:val="24"/>
          <w:szCs w:val="24"/>
        </w:rPr>
        <w:t>ose teikė pagalbos vaikui specialistai, klasių auklėtojos.</w:t>
      </w:r>
    </w:p>
    <w:p w:rsidR="00121843" w:rsidRDefault="00121843" w:rsidP="00F706DB">
      <w:pPr>
        <w:tabs>
          <w:tab w:val="left" w:pos="2694"/>
        </w:tabs>
        <w:spacing w:after="0" w:line="240" w:lineRule="auto"/>
        <w:ind w:firstLine="851"/>
        <w:jc w:val="both"/>
        <w:rPr>
          <w:rFonts w:ascii="Times New Roman" w:hAnsi="Times New Roman" w:cs="Times New Roman"/>
          <w:sz w:val="24"/>
          <w:szCs w:val="24"/>
        </w:rPr>
      </w:pPr>
      <w:r w:rsidRPr="00F36EB6">
        <w:rPr>
          <w:rFonts w:ascii="Times New Roman" w:hAnsi="Times New Roman" w:cs="Times New Roman"/>
          <w:sz w:val="24"/>
          <w:szCs w:val="24"/>
        </w:rPr>
        <w:t>2020 m. balandžio mėn. psichologė atliko 5-8 kl. mokinių socialinės-emocinės savijautos tyrimą mokantis nuoto</w:t>
      </w:r>
      <w:r w:rsidR="00AC48C1">
        <w:rPr>
          <w:rFonts w:ascii="Times New Roman" w:hAnsi="Times New Roman" w:cs="Times New Roman"/>
          <w:sz w:val="24"/>
          <w:szCs w:val="24"/>
        </w:rPr>
        <w:t>liniu būdu. Apklausa buvo vykdoma</w:t>
      </w:r>
      <w:r w:rsidRPr="00F36EB6">
        <w:rPr>
          <w:rFonts w:ascii="Times New Roman" w:hAnsi="Times New Roman" w:cs="Times New Roman"/>
          <w:sz w:val="24"/>
          <w:szCs w:val="24"/>
        </w:rPr>
        <w:t xml:space="preserve"> Iqes</w:t>
      </w:r>
      <w:r w:rsidR="00440F84">
        <w:rPr>
          <w:rFonts w:ascii="Times New Roman" w:hAnsi="Times New Roman" w:cs="Times New Roman"/>
          <w:sz w:val="24"/>
          <w:szCs w:val="24"/>
        </w:rPr>
        <w:t>online Lietuva programa.</w:t>
      </w:r>
      <w:r w:rsidRPr="00F36EB6">
        <w:rPr>
          <w:rFonts w:ascii="Times New Roman" w:hAnsi="Times New Roman" w:cs="Times New Roman"/>
          <w:sz w:val="24"/>
          <w:szCs w:val="24"/>
        </w:rPr>
        <w:t xml:space="preserve"> Tyrime dalyvavo 87,3 proc. 5-8 kl. mokinių. Daugumai mokinių nuotolinis mokymosi būdas patinka dėl to, kad trumpesnės pamokos (78 proc.), pamokos prasideda vėliau (65 proc.), nereikia eiti į mokyklą </w:t>
      </w:r>
      <w:r w:rsidRPr="00F36EB6">
        <w:rPr>
          <w:rFonts w:ascii="Times New Roman" w:hAnsi="Times New Roman" w:cs="Times New Roman"/>
          <w:sz w:val="24"/>
          <w:szCs w:val="24"/>
        </w:rPr>
        <w:lastRenderedPageBreak/>
        <w:t xml:space="preserve">(49 proc.). 32 </w:t>
      </w:r>
      <w:r w:rsidR="00B77B7C">
        <w:rPr>
          <w:rFonts w:ascii="Times New Roman" w:hAnsi="Times New Roman" w:cs="Times New Roman"/>
          <w:sz w:val="24"/>
          <w:szCs w:val="24"/>
        </w:rPr>
        <w:t>proc. teigė, kad gali planuotis</w:t>
      </w:r>
      <w:r w:rsidRPr="00F36EB6">
        <w:rPr>
          <w:rFonts w:ascii="Times New Roman" w:hAnsi="Times New Roman" w:cs="Times New Roman"/>
          <w:sz w:val="24"/>
          <w:szCs w:val="24"/>
        </w:rPr>
        <w:t xml:space="preserve"> savo darbotvarkę ir 22 proc. – gali susikaupti, nes niekas</w:t>
      </w:r>
      <w:r w:rsidR="00BB6C13">
        <w:rPr>
          <w:rFonts w:ascii="Times New Roman" w:hAnsi="Times New Roman" w:cs="Times New Roman"/>
          <w:sz w:val="24"/>
          <w:szCs w:val="24"/>
        </w:rPr>
        <w:t xml:space="preserve"> netrukdo, 22 proc. – geriau išm</w:t>
      </w:r>
      <w:r w:rsidR="00B77B7C">
        <w:rPr>
          <w:rFonts w:ascii="Times New Roman" w:hAnsi="Times New Roman" w:cs="Times New Roman"/>
          <w:sz w:val="24"/>
          <w:szCs w:val="24"/>
        </w:rPr>
        <w:t>oko naudotis IKT.</w:t>
      </w:r>
      <w:r w:rsidRPr="00F36EB6">
        <w:rPr>
          <w:rFonts w:ascii="Times New Roman" w:hAnsi="Times New Roman" w:cs="Times New Roman"/>
          <w:sz w:val="24"/>
          <w:szCs w:val="24"/>
        </w:rPr>
        <w:t xml:space="preserve"> Kaip di</w:t>
      </w:r>
      <w:r w:rsidR="00BB6C13">
        <w:rPr>
          <w:rFonts w:ascii="Times New Roman" w:hAnsi="Times New Roman" w:cs="Times New Roman"/>
          <w:sz w:val="24"/>
          <w:szCs w:val="24"/>
        </w:rPr>
        <w:t>džiausius trikdžius mokantis nu</w:t>
      </w:r>
      <w:r w:rsidRPr="00F36EB6">
        <w:rPr>
          <w:rFonts w:ascii="Times New Roman" w:hAnsi="Times New Roman" w:cs="Times New Roman"/>
          <w:sz w:val="24"/>
          <w:szCs w:val="24"/>
        </w:rPr>
        <w:t>otoliniu būdu 73 proc. mokinių išskyrė tai, kad</w:t>
      </w:r>
      <w:r w:rsidR="00440F84">
        <w:rPr>
          <w:rFonts w:ascii="Times New Roman" w:hAnsi="Times New Roman" w:cs="Times New Roman"/>
          <w:sz w:val="24"/>
          <w:szCs w:val="24"/>
        </w:rPr>
        <w:t xml:space="preserve"> per daug užduodama namų darbų</w:t>
      </w:r>
      <w:r w:rsidRPr="00F36EB6">
        <w:rPr>
          <w:rFonts w:ascii="Times New Roman" w:hAnsi="Times New Roman" w:cs="Times New Roman"/>
          <w:sz w:val="24"/>
          <w:szCs w:val="24"/>
        </w:rPr>
        <w:t>, 59 proc. trūksta gyvo bendravimo su draugais, 43 pr</w:t>
      </w:r>
      <w:r w:rsidR="00440F84">
        <w:rPr>
          <w:rFonts w:ascii="Times New Roman" w:hAnsi="Times New Roman" w:cs="Times New Roman"/>
          <w:sz w:val="24"/>
          <w:szCs w:val="24"/>
        </w:rPr>
        <w:t>o</w:t>
      </w:r>
      <w:r w:rsidRPr="00F36EB6">
        <w:rPr>
          <w:rFonts w:ascii="Times New Roman" w:hAnsi="Times New Roman" w:cs="Times New Roman"/>
          <w:sz w:val="24"/>
          <w:szCs w:val="24"/>
        </w:rPr>
        <w:t>c. trūksta</w:t>
      </w:r>
      <w:r w:rsidR="00961772" w:rsidRPr="00F36EB6">
        <w:rPr>
          <w:rFonts w:ascii="Times New Roman" w:hAnsi="Times New Roman" w:cs="Times New Roman"/>
          <w:sz w:val="24"/>
          <w:szCs w:val="24"/>
        </w:rPr>
        <w:t xml:space="preserve"> </w:t>
      </w:r>
      <w:r w:rsidRPr="00F36EB6">
        <w:rPr>
          <w:rFonts w:ascii="Times New Roman" w:hAnsi="Times New Roman" w:cs="Times New Roman"/>
          <w:sz w:val="24"/>
          <w:szCs w:val="24"/>
        </w:rPr>
        <w:t>gyvo bendravimo su mokytojais, 35 proc. neaiškiai suformuluotos užduotys, 27 proc. sudėtinga mokytis savarankiškai. Dauguma mokinių nurodė jaučiantys teigiamas emo</w:t>
      </w:r>
      <w:r w:rsidR="00440F84">
        <w:rPr>
          <w:rFonts w:ascii="Times New Roman" w:hAnsi="Times New Roman" w:cs="Times New Roman"/>
          <w:sz w:val="24"/>
          <w:szCs w:val="24"/>
        </w:rPr>
        <w:t>cijas: ramybę 52 proc.,</w:t>
      </w:r>
      <w:r w:rsidRPr="00F36EB6">
        <w:rPr>
          <w:rFonts w:ascii="Times New Roman" w:hAnsi="Times New Roman" w:cs="Times New Roman"/>
          <w:sz w:val="24"/>
          <w:szCs w:val="24"/>
        </w:rPr>
        <w:t xml:space="preserve"> džiaugsmą 32 proc., pasitikėjimą savimi 27 proc. Iš neigiamų emocijų 30 proc. jaučia ner</w:t>
      </w:r>
      <w:r w:rsidR="00440F84">
        <w:rPr>
          <w:rFonts w:ascii="Times New Roman" w:hAnsi="Times New Roman" w:cs="Times New Roman"/>
          <w:sz w:val="24"/>
          <w:szCs w:val="24"/>
        </w:rPr>
        <w:t>imą, 27 proc. nepasitiki savimi,</w:t>
      </w:r>
      <w:r w:rsidRPr="00F36EB6">
        <w:rPr>
          <w:rFonts w:ascii="Times New Roman" w:hAnsi="Times New Roman" w:cs="Times New Roman"/>
          <w:sz w:val="24"/>
          <w:szCs w:val="24"/>
        </w:rPr>
        <w:t xml:space="preserve"> 81 proc. mokinių nurodė, kad jiems padeda įveikti sunkumus draugai, 41 proc. tėvai ir 38 proc. mokytojai. 81 proc. mokinių teigė, kad nepatyrė patyčių ir 8 pro</w:t>
      </w:r>
      <w:r w:rsidR="00BB6C13">
        <w:rPr>
          <w:rFonts w:ascii="Times New Roman" w:hAnsi="Times New Roman" w:cs="Times New Roman"/>
          <w:sz w:val="24"/>
          <w:szCs w:val="24"/>
        </w:rPr>
        <w:t>c. teigė patyrę patyčias. Daugi</w:t>
      </w:r>
      <w:r w:rsidRPr="00F36EB6">
        <w:rPr>
          <w:rFonts w:ascii="Times New Roman" w:hAnsi="Times New Roman" w:cs="Times New Roman"/>
          <w:sz w:val="24"/>
          <w:szCs w:val="24"/>
        </w:rPr>
        <w:t>a</w:t>
      </w:r>
      <w:r w:rsidR="00BB6C13">
        <w:rPr>
          <w:rFonts w:ascii="Times New Roman" w:hAnsi="Times New Roman" w:cs="Times New Roman"/>
          <w:sz w:val="24"/>
          <w:szCs w:val="24"/>
        </w:rPr>
        <w:t>u</w:t>
      </w:r>
      <w:r w:rsidRPr="00F36EB6">
        <w:rPr>
          <w:rFonts w:ascii="Times New Roman" w:hAnsi="Times New Roman" w:cs="Times New Roman"/>
          <w:sz w:val="24"/>
          <w:szCs w:val="24"/>
        </w:rPr>
        <w:t xml:space="preserve"> kaip pusė mokinių nuotolinio mokymosi būdu pageidauja renginių, akcijų, žaidimų ir apie 46 proc. – </w:t>
      </w:r>
      <w:r w:rsidR="00590E11">
        <w:rPr>
          <w:rFonts w:ascii="Times New Roman" w:hAnsi="Times New Roman" w:cs="Times New Roman"/>
          <w:sz w:val="24"/>
          <w:szCs w:val="24"/>
        </w:rPr>
        <w:t>pokalbių su mokytojais.</w:t>
      </w:r>
      <w:r w:rsidR="00962668">
        <w:rPr>
          <w:rFonts w:ascii="Times New Roman" w:hAnsi="Times New Roman" w:cs="Times New Roman"/>
          <w:sz w:val="24"/>
          <w:szCs w:val="24"/>
        </w:rPr>
        <w:t xml:space="preserve"> I</w:t>
      </w:r>
      <w:r w:rsidRPr="00F36EB6">
        <w:rPr>
          <w:rFonts w:ascii="Times New Roman" w:hAnsi="Times New Roman" w:cs="Times New Roman"/>
          <w:sz w:val="24"/>
          <w:szCs w:val="24"/>
        </w:rPr>
        <w:t xml:space="preserve">švada, kad nuotolinio mokymo metu būtini popamokiniai renginiai, akcijos, kiti užsiėmimai su mokiniais, pokalbiai su mokytojais, </w:t>
      </w:r>
      <w:r w:rsidR="009A5E5D">
        <w:rPr>
          <w:rFonts w:ascii="Times New Roman" w:hAnsi="Times New Roman" w:cs="Times New Roman"/>
          <w:sz w:val="24"/>
          <w:szCs w:val="24"/>
        </w:rPr>
        <w:t>mokytojų pagalba ir palaikymas,</w:t>
      </w:r>
      <w:r w:rsidRPr="00F36EB6">
        <w:rPr>
          <w:rFonts w:ascii="Times New Roman" w:hAnsi="Times New Roman" w:cs="Times New Roman"/>
          <w:sz w:val="24"/>
          <w:szCs w:val="24"/>
        </w:rPr>
        <w:t xml:space="preserve"> būtina optimizuot</w:t>
      </w:r>
      <w:r w:rsidR="009A5E5D">
        <w:rPr>
          <w:rFonts w:ascii="Times New Roman" w:hAnsi="Times New Roman" w:cs="Times New Roman"/>
          <w:sz w:val="24"/>
          <w:szCs w:val="24"/>
        </w:rPr>
        <w:t>i</w:t>
      </w:r>
      <w:r w:rsidR="00BB6C13">
        <w:rPr>
          <w:rFonts w:ascii="Times New Roman" w:hAnsi="Times New Roman" w:cs="Times New Roman"/>
          <w:sz w:val="24"/>
          <w:szCs w:val="24"/>
        </w:rPr>
        <w:t xml:space="preserve"> mokymosi krūvius, nes mokinia</w:t>
      </w:r>
      <w:r w:rsidRPr="00F36EB6">
        <w:rPr>
          <w:rFonts w:ascii="Times New Roman" w:hAnsi="Times New Roman" w:cs="Times New Roman"/>
          <w:sz w:val="24"/>
          <w:szCs w:val="24"/>
        </w:rPr>
        <w:t>ms stinga skaitymo, darbo su IKT, s</w:t>
      </w:r>
      <w:r w:rsidR="00BB6C13">
        <w:rPr>
          <w:rFonts w:ascii="Times New Roman" w:hAnsi="Times New Roman" w:cs="Times New Roman"/>
          <w:sz w:val="24"/>
          <w:szCs w:val="24"/>
        </w:rPr>
        <w:t>a</w:t>
      </w:r>
      <w:r w:rsidR="009A5E5D">
        <w:rPr>
          <w:rFonts w:ascii="Times New Roman" w:hAnsi="Times New Roman" w:cs="Times New Roman"/>
          <w:sz w:val="24"/>
          <w:szCs w:val="24"/>
        </w:rPr>
        <w:t>varankiško darbo</w:t>
      </w:r>
      <w:r w:rsidRPr="00F36EB6">
        <w:rPr>
          <w:rFonts w:ascii="Times New Roman" w:hAnsi="Times New Roman" w:cs="Times New Roman"/>
          <w:sz w:val="24"/>
          <w:szCs w:val="24"/>
        </w:rPr>
        <w:t xml:space="preserve"> įgūdžių. Šiuos įgūdžius būtina lavinti dirbant įprastu būdu. </w:t>
      </w:r>
    </w:p>
    <w:p w:rsidR="009A5E5D" w:rsidRPr="00860F56" w:rsidRDefault="009A5E5D" w:rsidP="00860F56">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2018-2020 m. buvo p</w:t>
      </w:r>
      <w:r w:rsidRPr="009B3BD5">
        <w:rPr>
          <w:rFonts w:ascii="Times New Roman" w:hAnsi="Times New Roman" w:cs="Times New Roman"/>
          <w:iCs/>
          <w:sz w:val="24"/>
          <w:szCs w:val="24"/>
        </w:rPr>
        <w:t>akeistas metodinės veiklos modelis. Sukurtos tikslinės metodinės grupės, kurių esmė yra lyderių augi</w:t>
      </w:r>
      <w:r>
        <w:rPr>
          <w:rFonts w:ascii="Times New Roman" w:hAnsi="Times New Roman" w:cs="Times New Roman"/>
          <w:iCs/>
          <w:sz w:val="24"/>
          <w:szCs w:val="24"/>
        </w:rPr>
        <w:t>nimas, tarpusavio pagalba, kole</w:t>
      </w:r>
      <w:r w:rsidRPr="009B3BD5">
        <w:rPr>
          <w:rFonts w:ascii="Times New Roman" w:hAnsi="Times New Roman" w:cs="Times New Roman"/>
          <w:iCs/>
          <w:sz w:val="24"/>
          <w:szCs w:val="24"/>
        </w:rPr>
        <w:t>gialus mokymasis, grįžtamasis ry</w:t>
      </w:r>
      <w:r w:rsidR="006919A8">
        <w:rPr>
          <w:rFonts w:ascii="Times New Roman" w:hAnsi="Times New Roman" w:cs="Times New Roman"/>
          <w:iCs/>
          <w:sz w:val="24"/>
          <w:szCs w:val="24"/>
        </w:rPr>
        <w:t>šys, praktinė veikla pamokose/</w:t>
      </w:r>
      <w:r w:rsidRPr="009B3BD5">
        <w:rPr>
          <w:rFonts w:ascii="Times New Roman" w:hAnsi="Times New Roman" w:cs="Times New Roman"/>
          <w:iCs/>
          <w:sz w:val="24"/>
          <w:szCs w:val="24"/>
        </w:rPr>
        <w:t>pažintinėse veiklose, atsakomybė už savo v</w:t>
      </w:r>
      <w:r w:rsidR="00860F56">
        <w:rPr>
          <w:rFonts w:ascii="Times New Roman" w:hAnsi="Times New Roman" w:cs="Times New Roman"/>
          <w:iCs/>
          <w:sz w:val="24"/>
          <w:szCs w:val="24"/>
        </w:rPr>
        <w:t>eiklą.</w:t>
      </w:r>
      <w:r w:rsidRPr="009B3BD5">
        <w:rPr>
          <w:rFonts w:ascii="Times New Roman" w:hAnsi="Times New Roman" w:cs="Times New Roman"/>
          <w:iCs/>
          <w:sz w:val="24"/>
          <w:szCs w:val="24"/>
        </w:rPr>
        <w:t xml:space="preserve"> </w:t>
      </w:r>
      <w:r w:rsidR="00EF1ABD">
        <w:rPr>
          <w:rFonts w:ascii="Times New Roman" w:hAnsi="Times New Roman" w:cs="Times New Roman"/>
          <w:sz w:val="24"/>
          <w:szCs w:val="24"/>
        </w:rPr>
        <w:t>100 proc.</w:t>
      </w:r>
      <w:r w:rsidR="00860F56">
        <w:rPr>
          <w:rFonts w:ascii="Times New Roman" w:hAnsi="Times New Roman" w:cs="Times New Roman"/>
          <w:sz w:val="24"/>
          <w:szCs w:val="24"/>
        </w:rPr>
        <w:t xml:space="preserve"> </w:t>
      </w:r>
      <w:r w:rsidR="00EF1ABD">
        <w:rPr>
          <w:rFonts w:ascii="Times New Roman" w:hAnsi="Times New Roman" w:cs="Times New Roman"/>
          <w:sz w:val="24"/>
          <w:szCs w:val="24"/>
        </w:rPr>
        <w:t>metodinių grupių</w:t>
      </w:r>
      <w:r w:rsidRPr="00241F23">
        <w:rPr>
          <w:rFonts w:ascii="Times New Roman" w:hAnsi="Times New Roman" w:cs="Times New Roman"/>
          <w:sz w:val="24"/>
          <w:szCs w:val="24"/>
        </w:rPr>
        <w:t xml:space="preserve"> narių įsitraukė į </w:t>
      </w:r>
      <w:r w:rsidR="00860F56">
        <w:rPr>
          <w:rFonts w:ascii="Times New Roman" w:hAnsi="Times New Roman" w:cs="Times New Roman"/>
          <w:sz w:val="24"/>
          <w:szCs w:val="24"/>
        </w:rPr>
        <w:t>metodinę veiklą, kuri,</w:t>
      </w:r>
      <w:r>
        <w:rPr>
          <w:rFonts w:ascii="Times New Roman" w:hAnsi="Times New Roman" w:cs="Times New Roman"/>
          <w:sz w:val="24"/>
          <w:szCs w:val="24"/>
        </w:rPr>
        <w:t xml:space="preserve"> tu</w:t>
      </w:r>
      <w:r w:rsidRPr="00241F23">
        <w:rPr>
          <w:rFonts w:ascii="Times New Roman" w:hAnsi="Times New Roman" w:cs="Times New Roman"/>
          <w:sz w:val="24"/>
          <w:szCs w:val="24"/>
        </w:rPr>
        <w:t>rėjo įtakos moki</w:t>
      </w:r>
      <w:r w:rsidR="00860F56">
        <w:rPr>
          <w:rFonts w:ascii="Times New Roman" w:hAnsi="Times New Roman" w:cs="Times New Roman"/>
          <w:sz w:val="24"/>
          <w:szCs w:val="24"/>
        </w:rPr>
        <w:t>nių bendriesiems gebėjimams</w:t>
      </w:r>
      <w:r w:rsidRPr="00241F23">
        <w:rPr>
          <w:rFonts w:ascii="Times New Roman" w:hAnsi="Times New Roman" w:cs="Times New Roman"/>
          <w:sz w:val="24"/>
          <w:szCs w:val="24"/>
        </w:rPr>
        <w:t xml:space="preserve">. Vykdant prevencinę veiklą mokinio, klasės, mokyklos </w:t>
      </w:r>
      <w:r>
        <w:rPr>
          <w:rFonts w:ascii="Times New Roman" w:hAnsi="Times New Roman" w:cs="Times New Roman"/>
          <w:sz w:val="24"/>
          <w:szCs w:val="24"/>
        </w:rPr>
        <w:t>l</w:t>
      </w:r>
      <w:r w:rsidRPr="00241F23">
        <w:rPr>
          <w:rFonts w:ascii="Times New Roman" w:hAnsi="Times New Roman" w:cs="Times New Roman"/>
          <w:sz w:val="24"/>
          <w:szCs w:val="24"/>
        </w:rPr>
        <w:t>ygme</w:t>
      </w:r>
      <w:r>
        <w:rPr>
          <w:rFonts w:ascii="Times New Roman" w:hAnsi="Times New Roman" w:cs="Times New Roman"/>
          <w:sz w:val="24"/>
          <w:szCs w:val="24"/>
        </w:rPr>
        <w:t xml:space="preserve">nyje, 87 proc. 5-8 kl. mokinių </w:t>
      </w:r>
      <w:r w:rsidRPr="00241F23">
        <w:rPr>
          <w:rFonts w:ascii="Times New Roman" w:hAnsi="Times New Roman" w:cs="Times New Roman"/>
          <w:sz w:val="24"/>
          <w:szCs w:val="24"/>
        </w:rPr>
        <w:t>savijauta y</w:t>
      </w:r>
      <w:r>
        <w:rPr>
          <w:rFonts w:ascii="Times New Roman" w:hAnsi="Times New Roman" w:cs="Times New Roman"/>
          <w:sz w:val="24"/>
          <w:szCs w:val="24"/>
        </w:rPr>
        <w:t>ra pozityvi, 72 proc. mokinių p</w:t>
      </w:r>
      <w:r w:rsidRPr="00241F23">
        <w:rPr>
          <w:rFonts w:ascii="Times New Roman" w:hAnsi="Times New Roman" w:cs="Times New Roman"/>
          <w:sz w:val="24"/>
          <w:szCs w:val="24"/>
        </w:rPr>
        <w:t>agerėjo tarpusavio santykiai.</w:t>
      </w:r>
    </w:p>
    <w:p w:rsidR="00241F23" w:rsidRPr="003F6E3C" w:rsidRDefault="00C705B1" w:rsidP="00590E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Ikimokyklinio ugdymo veiklos buvo planuotos s</w:t>
      </w:r>
      <w:r w:rsidR="00241F23" w:rsidRPr="00241F23">
        <w:rPr>
          <w:rFonts w:ascii="Times New Roman" w:hAnsi="Times New Roman" w:cs="Times New Roman"/>
          <w:sz w:val="24"/>
          <w:szCs w:val="24"/>
        </w:rPr>
        <w:t>iekiant kokybiško į vaiką orientuoto ugdymo</w:t>
      </w:r>
      <w:r w:rsidR="00860F56">
        <w:rPr>
          <w:rFonts w:ascii="Times New Roman" w:hAnsi="Times New Roman" w:cs="Times New Roman"/>
          <w:sz w:val="24"/>
          <w:szCs w:val="24"/>
        </w:rPr>
        <w:t>. T</w:t>
      </w:r>
      <w:r w:rsidR="0063535A">
        <w:rPr>
          <w:rFonts w:ascii="Times New Roman" w:hAnsi="Times New Roman" w:cs="Times New Roman"/>
          <w:sz w:val="24"/>
          <w:szCs w:val="24"/>
        </w:rPr>
        <w:t>aikyti</w:t>
      </w:r>
      <w:r w:rsidR="00241F23" w:rsidRPr="00241F23">
        <w:rPr>
          <w:rFonts w:ascii="Times New Roman" w:hAnsi="Times New Roman" w:cs="Times New Roman"/>
          <w:sz w:val="24"/>
          <w:szCs w:val="24"/>
        </w:rPr>
        <w:t xml:space="preserve"> tikslingi, kūrybiški, aktyvieji ugdymo metodai. Nuosekliai aptariami vaikų pasiekimai ir pažanga, kreipiamas dėmesys į asmeninę pažangą įvairių gabumų ir poreikių vaikams, ko pasekoje pagerėjo ugdymosi motyvacija, domėjimasis aplinka, kultūra. Grupės aplinka ir ugdymo</w:t>
      </w:r>
      <w:r w:rsidR="003F6E3C">
        <w:rPr>
          <w:rFonts w:ascii="Times New Roman" w:hAnsi="Times New Roman" w:cs="Times New Roman"/>
          <w:sz w:val="24"/>
          <w:szCs w:val="24"/>
        </w:rPr>
        <w:t>(</w:t>
      </w:r>
      <w:r w:rsidR="00241F23" w:rsidRPr="00241F23">
        <w:rPr>
          <w:rFonts w:ascii="Times New Roman" w:hAnsi="Times New Roman" w:cs="Times New Roman"/>
          <w:sz w:val="24"/>
          <w:szCs w:val="24"/>
        </w:rPr>
        <w:t>si</w:t>
      </w:r>
      <w:r w:rsidR="003F6E3C">
        <w:rPr>
          <w:rFonts w:ascii="Times New Roman" w:hAnsi="Times New Roman" w:cs="Times New Roman"/>
          <w:sz w:val="24"/>
          <w:szCs w:val="24"/>
        </w:rPr>
        <w:t>)</w:t>
      </w:r>
      <w:r w:rsidR="00241F23" w:rsidRPr="00241F23">
        <w:rPr>
          <w:rFonts w:ascii="Times New Roman" w:hAnsi="Times New Roman" w:cs="Times New Roman"/>
          <w:sz w:val="24"/>
          <w:szCs w:val="24"/>
        </w:rPr>
        <w:t xml:space="preserve"> priemonės orien</w:t>
      </w:r>
      <w:r w:rsidR="003F6E3C">
        <w:rPr>
          <w:rFonts w:ascii="Times New Roman" w:hAnsi="Times New Roman" w:cs="Times New Roman"/>
          <w:sz w:val="24"/>
          <w:szCs w:val="24"/>
        </w:rPr>
        <w:t>tuotos į aktyv</w:t>
      </w:r>
      <w:r w:rsidR="00F706DB">
        <w:rPr>
          <w:rFonts w:ascii="Times New Roman" w:hAnsi="Times New Roman" w:cs="Times New Roman"/>
          <w:sz w:val="24"/>
          <w:szCs w:val="24"/>
        </w:rPr>
        <w:t>ią</w:t>
      </w:r>
      <w:r w:rsidR="003F6E3C">
        <w:rPr>
          <w:rFonts w:ascii="Times New Roman" w:hAnsi="Times New Roman" w:cs="Times New Roman"/>
          <w:sz w:val="24"/>
          <w:szCs w:val="24"/>
        </w:rPr>
        <w:t xml:space="preserve"> veiklą,</w:t>
      </w:r>
      <w:r w:rsidR="0063535A">
        <w:rPr>
          <w:rFonts w:ascii="Times New Roman" w:hAnsi="Times New Roman" w:cs="Times New Roman"/>
          <w:sz w:val="24"/>
          <w:szCs w:val="24"/>
        </w:rPr>
        <w:t xml:space="preserve"> skatinančia</w:t>
      </w:r>
      <w:r w:rsidR="00241F23" w:rsidRPr="00241F23">
        <w:rPr>
          <w:rFonts w:ascii="Times New Roman" w:hAnsi="Times New Roman" w:cs="Times New Roman"/>
          <w:sz w:val="24"/>
          <w:szCs w:val="24"/>
        </w:rPr>
        <w:t xml:space="preserve"> vaiko smalsumą tyrinėti, pažinti, judėti, sportuoti. Renginiai buvo organizuojami pagal metų kalendorių. Rengti ir įgyvendinti pilietiškumo, sveikatos tausojimo, etnokultūros renginiai ir šventės.</w:t>
      </w:r>
      <w:r>
        <w:rPr>
          <w:rFonts w:ascii="Times New Roman" w:hAnsi="Times New Roman" w:cs="Times New Roman"/>
          <w:sz w:val="24"/>
          <w:szCs w:val="24"/>
        </w:rPr>
        <w:t xml:space="preserve"> </w:t>
      </w:r>
      <w:r w:rsidR="00241F23" w:rsidRPr="00241F23">
        <w:rPr>
          <w:rFonts w:ascii="Times New Roman" w:hAnsi="Times New Roman" w:cs="Times New Roman"/>
          <w:color w:val="000000"/>
          <w:sz w:val="24"/>
          <w:szCs w:val="24"/>
        </w:rPr>
        <w:t>Galime pasidžiaugti, kad apie 90 proc. tėvelių įsijungė į bendras veikl</w:t>
      </w:r>
      <w:r w:rsidR="003F6E3C">
        <w:rPr>
          <w:rFonts w:ascii="Times New Roman" w:hAnsi="Times New Roman" w:cs="Times New Roman"/>
          <w:color w:val="000000"/>
          <w:sz w:val="24"/>
          <w:szCs w:val="24"/>
        </w:rPr>
        <w:t>as</w:t>
      </w:r>
      <w:r>
        <w:rPr>
          <w:rFonts w:ascii="Times New Roman" w:hAnsi="Times New Roman" w:cs="Times New Roman"/>
          <w:color w:val="000000"/>
          <w:sz w:val="24"/>
          <w:szCs w:val="24"/>
        </w:rPr>
        <w:t>:</w:t>
      </w:r>
      <w:r w:rsidR="00241F23" w:rsidRPr="00241F23">
        <w:rPr>
          <w:rFonts w:ascii="Times New Roman" w:hAnsi="Times New Roman" w:cs="Times New Roman"/>
          <w:color w:val="000000"/>
          <w:sz w:val="24"/>
          <w:szCs w:val="24"/>
        </w:rPr>
        <w:t xml:space="preserve"> projektas „Žalioji palangė“ „Vasario 16 – oji“, „Žiema, žiema, bėk iš kiemo“, „Antrą kartą gimę“, „Rudenėlis atkeliavo“,</w:t>
      </w:r>
      <w:r w:rsidR="003F6E3C">
        <w:rPr>
          <w:rFonts w:ascii="Times New Roman" w:hAnsi="Times New Roman" w:cs="Times New Roman"/>
          <w:color w:val="000000"/>
          <w:sz w:val="24"/>
          <w:szCs w:val="24"/>
        </w:rPr>
        <w:t xml:space="preserve"> „Kalėdų miestelis“. K</w:t>
      </w:r>
      <w:r w:rsidR="00241F23" w:rsidRPr="00241F23">
        <w:rPr>
          <w:rFonts w:ascii="Times New Roman" w:hAnsi="Times New Roman" w:cs="Times New Roman"/>
          <w:color w:val="000000"/>
          <w:sz w:val="24"/>
          <w:szCs w:val="24"/>
        </w:rPr>
        <w:t xml:space="preserve">arantino metu, visa veikla ir ugdymas vyko nuotoliniu būdu. Auklėtojos daug bendravo su vaikais ir tėveliais per sukurtą internetinę platformą. </w:t>
      </w:r>
      <w:r w:rsidR="003F6E3C">
        <w:rPr>
          <w:rFonts w:ascii="Times New Roman" w:hAnsi="Times New Roman" w:cs="Times New Roman"/>
          <w:color w:val="000000"/>
          <w:sz w:val="24"/>
          <w:szCs w:val="24"/>
        </w:rPr>
        <w:t>Pamokėlės ir vaikų darbai patalpinti</w:t>
      </w:r>
      <w:r w:rsidR="00241F23" w:rsidRPr="00241F23">
        <w:rPr>
          <w:rFonts w:ascii="Times New Roman" w:hAnsi="Times New Roman" w:cs="Times New Roman"/>
          <w:color w:val="000000"/>
          <w:sz w:val="24"/>
          <w:szCs w:val="24"/>
        </w:rPr>
        <w:t xml:space="preserve"> bendroje </w:t>
      </w:r>
      <w:r w:rsidR="003F6E3C">
        <w:rPr>
          <w:rFonts w:ascii="Times New Roman" w:hAnsi="Times New Roman" w:cs="Times New Roman"/>
          <w:color w:val="000000"/>
          <w:sz w:val="24"/>
          <w:szCs w:val="24"/>
        </w:rPr>
        <w:t xml:space="preserve">grupių </w:t>
      </w:r>
      <w:r w:rsidR="00241F23" w:rsidRPr="00241F23">
        <w:rPr>
          <w:rFonts w:ascii="Times New Roman" w:hAnsi="Times New Roman" w:cs="Times New Roman"/>
          <w:color w:val="000000"/>
          <w:sz w:val="24"/>
          <w:szCs w:val="24"/>
        </w:rPr>
        <w:t xml:space="preserve">facebook paskyroje. </w:t>
      </w:r>
      <w:r w:rsidR="003F6E3C">
        <w:rPr>
          <w:rFonts w:ascii="Times New Roman" w:hAnsi="Times New Roman" w:cs="Times New Roman"/>
          <w:color w:val="000000"/>
          <w:sz w:val="24"/>
          <w:szCs w:val="24"/>
        </w:rPr>
        <w:t>D</w:t>
      </w:r>
      <w:r w:rsidR="00241F23" w:rsidRPr="00241F23">
        <w:rPr>
          <w:rFonts w:ascii="Times New Roman" w:hAnsi="Times New Roman" w:cs="Times New Roman"/>
          <w:color w:val="000000"/>
          <w:sz w:val="24"/>
          <w:szCs w:val="24"/>
        </w:rPr>
        <w:t>irbant karantino sąlygomi</w:t>
      </w:r>
      <w:r w:rsidR="003F6E3C">
        <w:rPr>
          <w:rFonts w:ascii="Times New Roman" w:hAnsi="Times New Roman" w:cs="Times New Roman"/>
          <w:color w:val="000000"/>
          <w:sz w:val="24"/>
          <w:szCs w:val="24"/>
        </w:rPr>
        <w:t>s ne visas</w:t>
      </w:r>
      <w:r w:rsidR="00241F23" w:rsidRPr="00241F23">
        <w:rPr>
          <w:rFonts w:ascii="Times New Roman" w:hAnsi="Times New Roman" w:cs="Times New Roman"/>
          <w:color w:val="000000"/>
          <w:sz w:val="24"/>
          <w:szCs w:val="24"/>
        </w:rPr>
        <w:t xml:space="preserve"> veiklas galima buvo įgyvendinti, tačiau gimė nauja idėja. Mokyklos kieme buvo sukurtas Kalėdų </w:t>
      </w:r>
      <w:r>
        <w:rPr>
          <w:rFonts w:ascii="Times New Roman" w:hAnsi="Times New Roman" w:cs="Times New Roman"/>
          <w:color w:val="000000"/>
          <w:sz w:val="24"/>
          <w:szCs w:val="24"/>
        </w:rPr>
        <w:t xml:space="preserve">miestelis. Jam įruošti dirbo </w:t>
      </w:r>
      <w:r w:rsidR="00241F23" w:rsidRPr="00241F23">
        <w:rPr>
          <w:rFonts w:ascii="Times New Roman" w:hAnsi="Times New Roman" w:cs="Times New Roman"/>
          <w:color w:val="000000"/>
          <w:sz w:val="24"/>
          <w:szCs w:val="24"/>
        </w:rPr>
        <w:t>vaikučiai, auklėtojos ir labai daug prisidėjo tėveliai. Tikimės, kad Kalėdų miestelio idėja taps tradicine.</w:t>
      </w:r>
    </w:p>
    <w:p w:rsidR="00241F23" w:rsidRPr="00360DA4" w:rsidRDefault="00860F56" w:rsidP="00590E1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Didelis dėmesy</w:t>
      </w:r>
      <w:r w:rsidR="00C35765">
        <w:rPr>
          <w:rFonts w:ascii="Times New Roman" w:hAnsi="Times New Roman" w:cs="Times New Roman"/>
          <w:color w:val="000000"/>
          <w:sz w:val="24"/>
          <w:szCs w:val="24"/>
        </w:rPr>
        <w:t>s buvo skirtas</w:t>
      </w:r>
      <w:r w:rsidR="00C705B1" w:rsidRPr="003F6E3C">
        <w:rPr>
          <w:rFonts w:ascii="Times New Roman" w:hAnsi="Times New Roman" w:cs="Times New Roman"/>
          <w:color w:val="000000"/>
          <w:sz w:val="24"/>
          <w:szCs w:val="24"/>
        </w:rPr>
        <w:t xml:space="preserve"> ir </w:t>
      </w:r>
      <w:r w:rsidR="00241F23" w:rsidRPr="003F6E3C">
        <w:rPr>
          <w:rFonts w:ascii="Times New Roman" w:hAnsi="Times New Roman" w:cs="Times New Roman"/>
          <w:color w:val="000000"/>
          <w:sz w:val="24"/>
          <w:szCs w:val="24"/>
        </w:rPr>
        <w:t>Kultūros centro</w:t>
      </w:r>
      <w:r w:rsidR="00C705B1" w:rsidRPr="003F6E3C">
        <w:rPr>
          <w:rFonts w:ascii="Times New Roman" w:hAnsi="Times New Roman" w:cs="Times New Roman"/>
          <w:bCs/>
          <w:sz w:val="24"/>
          <w:szCs w:val="24"/>
          <w:lang w:val="pt-BR"/>
        </w:rPr>
        <w:t xml:space="preserve"> veikloms</w:t>
      </w:r>
      <w:r w:rsidR="00C705B1" w:rsidRPr="003F6E3C">
        <w:rPr>
          <w:rFonts w:ascii="Times New Roman" w:hAnsi="Times New Roman" w:cs="Times New Roman"/>
          <w:sz w:val="24"/>
          <w:szCs w:val="24"/>
        </w:rPr>
        <w:t>,</w:t>
      </w:r>
      <w:r w:rsidR="00C705B1">
        <w:rPr>
          <w:rFonts w:ascii="Times New Roman" w:hAnsi="Times New Roman" w:cs="Times New Roman"/>
          <w:sz w:val="24"/>
          <w:szCs w:val="24"/>
        </w:rPr>
        <w:t xml:space="preserve"> </w:t>
      </w:r>
      <w:r w:rsidR="00A77629">
        <w:rPr>
          <w:rFonts w:ascii="Times New Roman" w:hAnsi="Times New Roman" w:cs="Times New Roman"/>
          <w:sz w:val="24"/>
          <w:szCs w:val="24"/>
        </w:rPr>
        <w:t xml:space="preserve">tikslu </w:t>
      </w:r>
      <w:r w:rsidR="00241F23" w:rsidRPr="00241F23">
        <w:rPr>
          <w:rFonts w:ascii="Times New Roman" w:hAnsi="Times New Roman" w:cs="Times New Roman"/>
          <w:sz w:val="24"/>
          <w:szCs w:val="24"/>
        </w:rPr>
        <w:t>stiprinti ir puoselėti Užusalių seniūnijos gyventojų bendruomeninę, kultūrinę, sportinę, edukacinę bei socialinę veiklas.</w:t>
      </w:r>
      <w:r w:rsidR="00C705B1">
        <w:rPr>
          <w:rFonts w:ascii="Times New Roman" w:hAnsi="Times New Roman" w:cs="Times New Roman"/>
          <w:sz w:val="24"/>
          <w:szCs w:val="24"/>
        </w:rPr>
        <w:t xml:space="preserve"> </w:t>
      </w:r>
      <w:r w:rsidR="00241F23" w:rsidRPr="00241F23">
        <w:rPr>
          <w:rFonts w:ascii="Times New Roman" w:hAnsi="Times New Roman" w:cs="Times New Roman"/>
          <w:bCs/>
          <w:sz w:val="24"/>
          <w:szCs w:val="24"/>
        </w:rPr>
        <w:t>Kultūros centras 2020 metų laikotarpiu įvykdė didžiąją dalį suplanuotų renginių, užsiėmimų bei veiklų. Dėl susiklosčiusios sunkios pandeminės padėties šalyje, nemažai renginių bei veiklų teko atšaukti arba perkelti į nuotolinę erdvę. 2020 metais surengėme 9 kultūrinius renginius, tokius kaip Laisvės gynėjų dienos minėjimo koncertą, Valstybės atkūrimo dienos minėjimą, Lietuvos Nepriklausomybės atkūrimo dienos minėjimą, tradicinę Joninių „Rasų“ šventę, birželio 14-ją, skirtą tremties aukoms atminti, paminėjome Gedul</w:t>
      </w:r>
      <w:r>
        <w:rPr>
          <w:rFonts w:ascii="Times New Roman" w:hAnsi="Times New Roman" w:cs="Times New Roman"/>
          <w:bCs/>
          <w:sz w:val="24"/>
          <w:szCs w:val="24"/>
        </w:rPr>
        <w:t>o ir vilties dieną, liepos 6-ją</w:t>
      </w:r>
      <w:r w:rsidR="00241F23" w:rsidRPr="00241F23">
        <w:rPr>
          <w:rFonts w:ascii="Times New Roman" w:hAnsi="Times New Roman" w:cs="Times New Roman"/>
          <w:bCs/>
          <w:sz w:val="24"/>
          <w:szCs w:val="24"/>
        </w:rPr>
        <w:t xml:space="preserve"> Lietuvos Karal</w:t>
      </w:r>
      <w:r>
        <w:rPr>
          <w:rFonts w:ascii="Times New Roman" w:hAnsi="Times New Roman" w:cs="Times New Roman"/>
          <w:bCs/>
          <w:sz w:val="24"/>
          <w:szCs w:val="24"/>
        </w:rPr>
        <w:t xml:space="preserve">iaus Mindaugo karūnavimo dieną, </w:t>
      </w:r>
      <w:r w:rsidR="00241F23" w:rsidRPr="00241F23">
        <w:rPr>
          <w:rFonts w:ascii="Times New Roman" w:hAnsi="Times New Roman" w:cs="Times New Roman"/>
          <w:bCs/>
          <w:sz w:val="24"/>
          <w:szCs w:val="24"/>
        </w:rPr>
        <w:t>vyko muzikos ir bardų festivalis „Dainos prie Šešuvos“, glaudžiai bendradarbiaujant su Kauno Kazio Binkio teatru matėme du šio teatro spektaklius – vienas skirtas vaikų auditorijai „Drakonetas“, kitas suaugusiems „Uošvė rojuje“. Bendruomeniškumo puoselėjimas, palaikymas, pagalba vienas kitam buvo pagrindinis 2020 metų tikslas. Ši</w:t>
      </w:r>
      <w:r w:rsidR="00E50C86">
        <w:rPr>
          <w:rFonts w:ascii="Times New Roman" w:hAnsi="Times New Roman" w:cs="Times New Roman"/>
          <w:bCs/>
          <w:sz w:val="24"/>
          <w:szCs w:val="24"/>
        </w:rPr>
        <w:t>uo laikotarpiu centras surengė 4</w:t>
      </w:r>
      <w:r w:rsidR="00241F23" w:rsidRPr="00241F23">
        <w:rPr>
          <w:rFonts w:ascii="Times New Roman" w:hAnsi="Times New Roman" w:cs="Times New Roman"/>
          <w:bCs/>
          <w:sz w:val="24"/>
          <w:szCs w:val="24"/>
        </w:rPr>
        <w:t xml:space="preserve"> bendruomenines iniciatyvas, tokias kaip knygų namelio pastatymas ir balto suoliuko įrengimas; pavasarinių gėlių – krokų – svogūnėlių sodinimo talka; pagrindinės Užusalių </w:t>
      </w:r>
      <w:r w:rsidR="00F706DB">
        <w:rPr>
          <w:rFonts w:ascii="Times New Roman" w:hAnsi="Times New Roman" w:cs="Times New Roman"/>
          <w:bCs/>
          <w:sz w:val="24"/>
          <w:szCs w:val="24"/>
        </w:rPr>
        <w:t>K</w:t>
      </w:r>
      <w:r w:rsidR="00241F23" w:rsidRPr="00241F23">
        <w:rPr>
          <w:rFonts w:ascii="Times New Roman" w:hAnsi="Times New Roman" w:cs="Times New Roman"/>
          <w:bCs/>
          <w:sz w:val="24"/>
          <w:szCs w:val="24"/>
        </w:rPr>
        <w:t xml:space="preserve">alėdų eglutės dekoracijų gamyba ir puošimas. Šiomis surengtomis iniciatyvomis skatinome bendruomeniškesnius tarpusavio santykius tarp gyventojų, mokėme jaunąją kartą puoselėti bei mylėti savo gyvenamąją aplinką. Užusalių seniūnijos gyventojai yra neatsiejami nuo aktyvios fizinės veiklos. Žmonės praleidžia nemažai laiko gryname ore, todėl veiklos ir renginiai susiję su sportu buvo ir yra labai aktualūs. Organizuojant sportinius renginius ar veiklas, tokias kaip </w:t>
      </w:r>
      <w:r w:rsidR="00241F23" w:rsidRPr="00241F23">
        <w:rPr>
          <w:rFonts w:ascii="Times New Roman" w:hAnsi="Times New Roman" w:cs="Times New Roman"/>
          <w:bCs/>
          <w:sz w:val="24"/>
          <w:szCs w:val="24"/>
        </w:rPr>
        <w:lastRenderedPageBreak/>
        <w:t>šventinis Kovo 11-sios bėgimas, šiaurietiškas ėjimas, tradicinė Užusalių sporto šventė, žūklės čempionatas,  padidinome įvairaus amžiaus žmonių grupių bendrą aktyvumą, skatinome aktyvesnį gyvenimo būdą, sveiką gyvenseną, palaikėme gerą emocinę būklę.</w:t>
      </w:r>
    </w:p>
    <w:p w:rsidR="00241F23" w:rsidRPr="00241F23" w:rsidRDefault="00241F23" w:rsidP="00F706DB">
      <w:pPr>
        <w:spacing w:after="0" w:line="240" w:lineRule="auto"/>
        <w:ind w:firstLine="851"/>
        <w:jc w:val="both"/>
        <w:rPr>
          <w:rFonts w:ascii="Times New Roman" w:hAnsi="Times New Roman" w:cs="Times New Roman"/>
          <w:bCs/>
          <w:sz w:val="24"/>
          <w:szCs w:val="24"/>
        </w:rPr>
      </w:pPr>
      <w:r w:rsidRPr="00241F23">
        <w:rPr>
          <w:rFonts w:ascii="Times New Roman" w:hAnsi="Times New Roman" w:cs="Times New Roman"/>
          <w:bCs/>
          <w:sz w:val="24"/>
          <w:szCs w:val="24"/>
        </w:rPr>
        <w:t>2020 metų laikotarpiu net du kartus (nuo kovo 12 d. ir nuo spalio 28 d. sugriežtinus karantino sąlygas), didžiąją dalį veiklų planuotų pavasarį bei rudenį teko perkelti į nuotolinę erdvę. Savo socialiniame tinkle Facebook „Užusalių daugiafunkcis centras“ ir Instagrame platformoje „Užusalių_DC“ pasidalinta net 9 vi</w:t>
      </w:r>
      <w:r w:rsidR="00E50C86">
        <w:rPr>
          <w:rFonts w:ascii="Times New Roman" w:hAnsi="Times New Roman" w:cs="Times New Roman"/>
          <w:bCs/>
          <w:sz w:val="24"/>
          <w:szCs w:val="24"/>
        </w:rPr>
        <w:t>deo montažais, kuriuose raginome</w:t>
      </w:r>
      <w:r w:rsidRPr="00241F23">
        <w:rPr>
          <w:rFonts w:ascii="Times New Roman" w:hAnsi="Times New Roman" w:cs="Times New Roman"/>
          <w:bCs/>
          <w:sz w:val="24"/>
          <w:szCs w:val="24"/>
        </w:rPr>
        <w:t xml:space="preserve"> savo rankomis pasigaminti įvairių dekoracijų, Šv. V</w:t>
      </w:r>
      <w:r w:rsidR="00F706DB">
        <w:rPr>
          <w:rFonts w:ascii="Times New Roman" w:hAnsi="Times New Roman" w:cs="Times New Roman"/>
          <w:bCs/>
          <w:sz w:val="24"/>
          <w:szCs w:val="24"/>
        </w:rPr>
        <w:t>e</w:t>
      </w:r>
      <w:r w:rsidRPr="00241F23">
        <w:rPr>
          <w:rFonts w:ascii="Times New Roman" w:hAnsi="Times New Roman" w:cs="Times New Roman"/>
          <w:bCs/>
          <w:sz w:val="24"/>
          <w:szCs w:val="24"/>
        </w:rPr>
        <w:t xml:space="preserve">lykų vainiką, pastatomą gėlių puokštę, sūrios tešlos dekoracijas ir t.t. Minėtuose socialiniuose tinkluose taip pat buvo paskelbti ir video sveikinimai įvairiomis progomis – moters dienos proga, Motinos dienos proga, Šv. </w:t>
      </w:r>
      <w:r w:rsidR="00E50C86">
        <w:rPr>
          <w:rFonts w:ascii="Times New Roman" w:hAnsi="Times New Roman" w:cs="Times New Roman"/>
          <w:bCs/>
          <w:sz w:val="24"/>
          <w:szCs w:val="24"/>
        </w:rPr>
        <w:t>k</w:t>
      </w:r>
      <w:r w:rsidRPr="00241F23">
        <w:rPr>
          <w:rFonts w:ascii="Times New Roman" w:hAnsi="Times New Roman" w:cs="Times New Roman"/>
          <w:bCs/>
          <w:sz w:val="24"/>
          <w:szCs w:val="24"/>
        </w:rPr>
        <w:t>alėdų proga.</w:t>
      </w:r>
      <w:r w:rsidR="00360DA4">
        <w:rPr>
          <w:rFonts w:ascii="Times New Roman" w:hAnsi="Times New Roman" w:cs="Times New Roman"/>
          <w:bCs/>
          <w:sz w:val="24"/>
          <w:szCs w:val="24"/>
        </w:rPr>
        <w:t xml:space="preserve"> </w:t>
      </w:r>
      <w:r w:rsidRPr="00241F23">
        <w:rPr>
          <w:rFonts w:ascii="Times New Roman" w:hAnsi="Times New Roman" w:cs="Times New Roman"/>
          <w:bCs/>
          <w:sz w:val="24"/>
          <w:szCs w:val="24"/>
        </w:rPr>
        <w:t>Kultūros centre vyko įvairios sportinės bei intelektinės veiklos, kurias kuruodavo meno vadovai, renginių organizatorius ar savanoriai. Vyko tokios veiklos, kaip aerobikos ir zumbos treniruotės, rinkosi ir repetavo vaikų teatro trupė, improvizacijų klubas suaugusiems, stalo teniso žaidimai vakarais, pilatesas (Jonavos sporto centras), tinklinio žaidimas, krepšinio treniruotės. Vykusios veiklos buvo orientuotos į įvairaus amžiaus žmonių grupių įtraukimą bei fizinio užimtumo didinimą.</w:t>
      </w:r>
    </w:p>
    <w:p w:rsidR="004975CE" w:rsidRDefault="00911556" w:rsidP="00182F5A">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2020 metais</w:t>
      </w:r>
      <w:r w:rsidR="00241F23" w:rsidRPr="00241F23">
        <w:rPr>
          <w:rFonts w:ascii="Times New Roman" w:hAnsi="Times New Roman" w:cs="Times New Roman"/>
          <w:bCs/>
          <w:sz w:val="24"/>
          <w:szCs w:val="24"/>
        </w:rPr>
        <w:t xml:space="preserve"> rengdami veiklas, renginius, edukacijas ar įvairias iniciatyvas glaudžiai bendradarbiavome su VO „Užusalių bendruomenės centru“, VO „Išorų kaimo bendruomene“, Kalnėnų bendruomene „Šešuva“, Jonavos rajono savivaldybės administracijos Užusalių seniūnijos seniūnaičiais, seniūnijos darbuotojai bei seniūnu, savanoriais, aktyviu vietos jaunimu.</w:t>
      </w:r>
      <w:r w:rsidR="00360DA4">
        <w:rPr>
          <w:rFonts w:ascii="Times New Roman" w:hAnsi="Times New Roman" w:cs="Times New Roman"/>
          <w:bCs/>
          <w:sz w:val="24"/>
          <w:szCs w:val="24"/>
        </w:rPr>
        <w:t xml:space="preserve"> </w:t>
      </w:r>
      <w:r>
        <w:rPr>
          <w:rFonts w:ascii="Times New Roman" w:hAnsi="Times New Roman" w:cs="Times New Roman"/>
          <w:bCs/>
          <w:sz w:val="24"/>
          <w:szCs w:val="24"/>
        </w:rPr>
        <w:t>Kultūros centras-mokykla</w:t>
      </w:r>
      <w:r w:rsidRPr="00241F23">
        <w:rPr>
          <w:rFonts w:ascii="Times New Roman" w:hAnsi="Times New Roman" w:cs="Times New Roman"/>
          <w:bCs/>
          <w:sz w:val="24"/>
          <w:szCs w:val="24"/>
        </w:rPr>
        <w:t xml:space="preserve"> </w:t>
      </w:r>
      <w:r w:rsidR="00241F23" w:rsidRPr="00241F23">
        <w:rPr>
          <w:rFonts w:ascii="Times New Roman" w:hAnsi="Times New Roman" w:cs="Times New Roman"/>
          <w:bCs/>
          <w:sz w:val="24"/>
          <w:szCs w:val="24"/>
        </w:rPr>
        <w:t>2</w:t>
      </w:r>
      <w:r>
        <w:rPr>
          <w:rFonts w:ascii="Times New Roman" w:hAnsi="Times New Roman" w:cs="Times New Roman"/>
          <w:bCs/>
          <w:sz w:val="24"/>
          <w:szCs w:val="24"/>
        </w:rPr>
        <w:t xml:space="preserve">020 metais </w:t>
      </w:r>
      <w:r w:rsidR="00241F23" w:rsidRPr="00241F23">
        <w:rPr>
          <w:rFonts w:ascii="Times New Roman" w:hAnsi="Times New Roman" w:cs="Times New Roman"/>
          <w:bCs/>
          <w:sz w:val="24"/>
          <w:szCs w:val="24"/>
        </w:rPr>
        <w:t>su VO „Užusalių bendruomenės centru“ parašė du projektus, kuriais buvo siekiama gauti finansavimą numatytiems renginiams – Joninių „Rasos“ šventei bei tradicinei sporto šventei. Finansavimas gautas tik sporto šventei. Projekto suma 2408 eur.</w:t>
      </w:r>
      <w:r w:rsidR="004975CE" w:rsidRPr="004975CE">
        <w:rPr>
          <w:rFonts w:ascii="Times New Roman" w:hAnsi="Times New Roman" w:cs="Times New Roman"/>
          <w:bCs/>
          <w:sz w:val="24"/>
          <w:szCs w:val="24"/>
        </w:rPr>
        <w:t xml:space="preserve"> </w:t>
      </w:r>
      <w:r>
        <w:rPr>
          <w:rFonts w:ascii="Times New Roman" w:hAnsi="Times New Roman" w:cs="Times New Roman"/>
          <w:bCs/>
          <w:sz w:val="24"/>
          <w:szCs w:val="24"/>
        </w:rPr>
        <w:t>2020 metais</w:t>
      </w:r>
      <w:r w:rsidR="004975CE" w:rsidRPr="00241F23">
        <w:rPr>
          <w:rFonts w:ascii="Times New Roman" w:hAnsi="Times New Roman" w:cs="Times New Roman"/>
          <w:bCs/>
          <w:sz w:val="24"/>
          <w:szCs w:val="24"/>
        </w:rPr>
        <w:t xml:space="preserve"> Jonavos raj</w:t>
      </w:r>
      <w:r>
        <w:rPr>
          <w:rFonts w:ascii="Times New Roman" w:hAnsi="Times New Roman" w:cs="Times New Roman"/>
          <w:bCs/>
          <w:sz w:val="24"/>
          <w:szCs w:val="24"/>
        </w:rPr>
        <w:t xml:space="preserve">ono savivaldybės administracija skyrė 5000 eur. už kuriuos buvo </w:t>
      </w:r>
      <w:r w:rsidR="004975CE" w:rsidRPr="00241F23">
        <w:rPr>
          <w:rFonts w:ascii="Times New Roman" w:hAnsi="Times New Roman" w:cs="Times New Roman"/>
          <w:bCs/>
          <w:sz w:val="24"/>
          <w:szCs w:val="24"/>
        </w:rPr>
        <w:t>atnaujintas renginiams bei veik</w:t>
      </w:r>
      <w:r w:rsidR="004975CE">
        <w:rPr>
          <w:rFonts w:ascii="Times New Roman" w:hAnsi="Times New Roman" w:cs="Times New Roman"/>
          <w:bCs/>
          <w:sz w:val="24"/>
          <w:szCs w:val="24"/>
        </w:rPr>
        <w:t>loms reikalingas inventorius ir</w:t>
      </w:r>
      <w:r w:rsidR="004975CE" w:rsidRPr="00241F23">
        <w:rPr>
          <w:rFonts w:ascii="Times New Roman" w:hAnsi="Times New Roman" w:cs="Times New Roman"/>
          <w:bCs/>
          <w:sz w:val="24"/>
          <w:szCs w:val="24"/>
        </w:rPr>
        <w:t xml:space="preserve"> pakeistos didžiosios salės scenos užuolaidos. </w:t>
      </w:r>
    </w:p>
    <w:p w:rsidR="00241F23" w:rsidRPr="00241F23" w:rsidRDefault="00241F23" w:rsidP="00182F5A">
      <w:pPr>
        <w:spacing w:after="0" w:line="240" w:lineRule="auto"/>
        <w:ind w:firstLine="851"/>
        <w:jc w:val="both"/>
        <w:rPr>
          <w:rFonts w:ascii="Times New Roman" w:hAnsi="Times New Roman" w:cs="Times New Roman"/>
          <w:bCs/>
          <w:sz w:val="24"/>
          <w:szCs w:val="24"/>
        </w:rPr>
      </w:pPr>
      <w:r w:rsidRPr="00241F23">
        <w:rPr>
          <w:rFonts w:ascii="Times New Roman" w:hAnsi="Times New Roman" w:cs="Times New Roman"/>
          <w:bCs/>
          <w:sz w:val="24"/>
          <w:szCs w:val="24"/>
        </w:rPr>
        <w:t>Informacijos sklaida apie organizuotus renginius, veikl</w:t>
      </w:r>
      <w:r w:rsidR="00E50C86">
        <w:rPr>
          <w:rFonts w:ascii="Times New Roman" w:hAnsi="Times New Roman" w:cs="Times New Roman"/>
          <w:bCs/>
          <w:sz w:val="24"/>
          <w:szCs w:val="24"/>
        </w:rPr>
        <w:t>as ar edukacijas buvo skelbiama</w:t>
      </w:r>
      <w:r w:rsidRPr="00241F23">
        <w:rPr>
          <w:rFonts w:ascii="Times New Roman" w:hAnsi="Times New Roman" w:cs="Times New Roman"/>
          <w:bCs/>
          <w:sz w:val="24"/>
          <w:szCs w:val="24"/>
        </w:rPr>
        <w:t xml:space="preserve"> internetu, socialiniame tinkle Facebook ir platformoje Instagram. Kiekvieną savaitę informaciją pasiekdavo apie 2500 žmonių (šaltinis Facebook puslapio pasiekiamumas). Taip pat visose Užusalių seniūnijos skelbimo lentose buvo kabinami plakatai su renginio, v</w:t>
      </w:r>
      <w:r w:rsidR="00E50C86">
        <w:rPr>
          <w:rFonts w:ascii="Times New Roman" w:hAnsi="Times New Roman" w:cs="Times New Roman"/>
          <w:bCs/>
          <w:sz w:val="24"/>
          <w:szCs w:val="24"/>
        </w:rPr>
        <w:t>eiklos ar edukacijos informacija</w:t>
      </w:r>
      <w:r w:rsidRPr="00241F23">
        <w:rPr>
          <w:rFonts w:ascii="Times New Roman" w:hAnsi="Times New Roman" w:cs="Times New Roman"/>
          <w:bCs/>
          <w:sz w:val="24"/>
          <w:szCs w:val="24"/>
        </w:rPr>
        <w:t xml:space="preserve">. Nuoroda į Facebook puslapį: </w:t>
      </w:r>
    </w:p>
    <w:p w:rsidR="003248CE" w:rsidRPr="00241F23" w:rsidRDefault="000F394A" w:rsidP="00F706DB">
      <w:pPr>
        <w:overflowPunct w:val="0"/>
        <w:spacing w:after="0" w:line="240" w:lineRule="auto"/>
        <w:textAlignment w:val="baseline"/>
        <w:rPr>
          <w:rFonts w:ascii="Times New Roman" w:hAnsi="Times New Roman" w:cs="Times New Roman"/>
          <w:b/>
          <w:sz w:val="24"/>
          <w:szCs w:val="24"/>
        </w:rPr>
      </w:pPr>
      <w:hyperlink r:id="rId10" w:history="1">
        <w:r w:rsidR="00241F23" w:rsidRPr="00241F23">
          <w:rPr>
            <w:rStyle w:val="Hipersaitas"/>
            <w:rFonts w:ascii="Times New Roman" w:hAnsi="Times New Roman" w:cs="Times New Roman"/>
            <w:sz w:val="24"/>
            <w:szCs w:val="24"/>
          </w:rPr>
          <w:t>https://www.facebook.com/uzusaliudaugiafunkciscentras/?view_public_for=550300965444863</w:t>
        </w:r>
      </w:hyperlink>
    </w:p>
    <w:p w:rsidR="00DA70C5" w:rsidRPr="007E7AEF" w:rsidRDefault="00DA70C5" w:rsidP="00182F5A">
      <w:pPr>
        <w:spacing w:after="0" w:line="240" w:lineRule="auto"/>
        <w:ind w:firstLine="851"/>
        <w:jc w:val="both"/>
        <w:rPr>
          <w:rStyle w:val="Grietas"/>
          <w:rFonts w:ascii="Times New Roman" w:hAnsi="Times New Roman" w:cs="Times New Roman"/>
          <w:b w:val="0"/>
          <w:spacing w:val="3"/>
          <w:sz w:val="24"/>
          <w:szCs w:val="24"/>
          <w:shd w:val="clear" w:color="auto" w:fill="FFFFFF"/>
        </w:rPr>
      </w:pPr>
      <w:r w:rsidRPr="007E7AEF">
        <w:rPr>
          <w:rFonts w:ascii="Times New Roman" w:hAnsi="Times New Roman" w:cs="Times New Roman"/>
          <w:bCs/>
          <w:sz w:val="24"/>
          <w:szCs w:val="24"/>
        </w:rPr>
        <w:t>M</w:t>
      </w:r>
      <w:r w:rsidR="00E50C86">
        <w:rPr>
          <w:rFonts w:ascii="Times New Roman" w:hAnsi="Times New Roman" w:cs="Times New Roman"/>
          <w:bCs/>
          <w:sz w:val="24"/>
          <w:szCs w:val="24"/>
        </w:rPr>
        <w:t>okykla glaudžiai bendradarbiavo</w:t>
      </w:r>
      <w:r w:rsidRPr="007E7AEF">
        <w:rPr>
          <w:rFonts w:ascii="Times New Roman" w:hAnsi="Times New Roman" w:cs="Times New Roman"/>
          <w:bCs/>
          <w:sz w:val="24"/>
          <w:szCs w:val="24"/>
        </w:rPr>
        <w:t xml:space="preserve"> su Užusalių </w:t>
      </w:r>
      <w:r w:rsidRPr="007E7AEF">
        <w:rPr>
          <w:rFonts w:ascii="Times New Roman" w:hAnsi="Times New Roman" w:cs="Times New Roman"/>
          <w:sz w:val="24"/>
          <w:szCs w:val="24"/>
        </w:rPr>
        <w:t>vaikų dienos centru. Vaikų dienos centrą lanko 20 mokyklos ugdytinių. Dirbama su vaikais, jų tėvais. Teikiamos paslaugos: maitinimas, pamokų ruoša, individualios konsultacijos vaikams ir jų tėvams, vaikų užimtumas vasaros metu, produktų dalinimas iš „Maisto banko“.</w:t>
      </w:r>
      <w:r w:rsidR="004975CE" w:rsidRPr="007E7AEF">
        <w:rPr>
          <w:rFonts w:ascii="Times New Roman" w:hAnsi="Times New Roman" w:cs="Times New Roman"/>
          <w:sz w:val="24"/>
          <w:szCs w:val="24"/>
        </w:rPr>
        <w:t xml:space="preserve"> </w:t>
      </w:r>
      <w:r w:rsidR="00231935">
        <w:rPr>
          <w:rFonts w:ascii="Times New Roman" w:hAnsi="Times New Roman" w:cs="Times New Roman"/>
          <w:bCs/>
          <w:sz w:val="24"/>
          <w:szCs w:val="24"/>
        </w:rPr>
        <w:t>Kiekvieną vasarą pagal projektą</w:t>
      </w:r>
      <w:r w:rsidR="004975CE" w:rsidRPr="007E7AEF">
        <w:rPr>
          <w:rFonts w:ascii="Times New Roman" w:hAnsi="Times New Roman" w:cs="Times New Roman"/>
          <w:bCs/>
          <w:sz w:val="24"/>
          <w:szCs w:val="24"/>
        </w:rPr>
        <w:t xml:space="preserve"> </w:t>
      </w:r>
      <w:r w:rsidRPr="007E7AEF">
        <w:rPr>
          <w:rFonts w:ascii="Times New Roman" w:hAnsi="Times New Roman" w:cs="Times New Roman"/>
          <w:sz w:val="24"/>
          <w:szCs w:val="24"/>
        </w:rPr>
        <w:t>Va</w:t>
      </w:r>
      <w:r w:rsidR="004975CE" w:rsidRPr="007E7AEF">
        <w:rPr>
          <w:rFonts w:ascii="Times New Roman" w:hAnsi="Times New Roman" w:cs="Times New Roman"/>
          <w:sz w:val="24"/>
          <w:szCs w:val="24"/>
        </w:rPr>
        <w:t>ikų vasar</w:t>
      </w:r>
      <w:r w:rsidR="00616D50">
        <w:rPr>
          <w:rFonts w:ascii="Times New Roman" w:hAnsi="Times New Roman" w:cs="Times New Roman"/>
          <w:sz w:val="24"/>
          <w:szCs w:val="24"/>
        </w:rPr>
        <w:t>os poilsiui ir užimtumui organizuoti</w:t>
      </w:r>
      <w:r w:rsidR="00231935">
        <w:rPr>
          <w:rFonts w:ascii="Times New Roman" w:hAnsi="Times New Roman" w:cs="Times New Roman"/>
          <w:sz w:val="24"/>
          <w:szCs w:val="24"/>
        </w:rPr>
        <w:t>, vaikai atostogauja prie</w:t>
      </w:r>
      <w:r w:rsidR="00616D50">
        <w:rPr>
          <w:rFonts w:ascii="Times New Roman" w:hAnsi="Times New Roman" w:cs="Times New Roman"/>
          <w:sz w:val="24"/>
          <w:szCs w:val="24"/>
        </w:rPr>
        <w:t xml:space="preserve"> jūros, Šventojoje.</w:t>
      </w:r>
      <w:r w:rsidR="004975CE" w:rsidRPr="007E7AEF">
        <w:rPr>
          <w:rFonts w:ascii="Times New Roman" w:hAnsi="Times New Roman" w:cs="Times New Roman"/>
          <w:sz w:val="24"/>
          <w:szCs w:val="24"/>
        </w:rPr>
        <w:t xml:space="preserve"> </w:t>
      </w:r>
      <w:r w:rsidR="00231935">
        <w:rPr>
          <w:rFonts w:ascii="Times New Roman" w:hAnsi="Times New Roman" w:cs="Times New Roman"/>
          <w:sz w:val="24"/>
          <w:szCs w:val="24"/>
        </w:rPr>
        <w:t>V</w:t>
      </w:r>
      <w:r w:rsidR="00554FA1" w:rsidRPr="007E7AEF">
        <w:rPr>
          <w:rFonts w:ascii="Times New Roman" w:hAnsi="Times New Roman" w:cs="Times New Roman"/>
          <w:sz w:val="24"/>
          <w:szCs w:val="24"/>
        </w:rPr>
        <w:t xml:space="preserve">aikams </w:t>
      </w:r>
      <w:r w:rsidR="004975CE" w:rsidRPr="007E7AEF">
        <w:rPr>
          <w:rFonts w:ascii="Times New Roman" w:hAnsi="Times New Roman" w:cs="Times New Roman"/>
          <w:sz w:val="24"/>
          <w:szCs w:val="24"/>
        </w:rPr>
        <w:t>u</w:t>
      </w:r>
      <w:r w:rsidRPr="007E7AEF">
        <w:rPr>
          <w:rFonts w:ascii="Times New Roman" w:hAnsi="Times New Roman" w:cs="Times New Roman"/>
          <w:sz w:val="24"/>
          <w:szCs w:val="24"/>
        </w:rPr>
        <w:t>gd</w:t>
      </w:r>
      <w:r w:rsidR="00231935">
        <w:rPr>
          <w:rFonts w:ascii="Times New Roman" w:hAnsi="Times New Roman" w:cs="Times New Roman"/>
          <w:sz w:val="24"/>
          <w:szCs w:val="24"/>
        </w:rPr>
        <w:t>omi socialiniai įgūdžiai, sveikos</w:t>
      </w:r>
      <w:r w:rsidRPr="007E7AEF">
        <w:rPr>
          <w:rFonts w:ascii="Times New Roman" w:hAnsi="Times New Roman" w:cs="Times New Roman"/>
          <w:sz w:val="24"/>
          <w:szCs w:val="24"/>
        </w:rPr>
        <w:t xml:space="preserve"> gyven</w:t>
      </w:r>
      <w:r w:rsidR="00231935">
        <w:rPr>
          <w:rFonts w:ascii="Times New Roman" w:hAnsi="Times New Roman" w:cs="Times New Roman"/>
          <w:sz w:val="24"/>
          <w:szCs w:val="24"/>
        </w:rPr>
        <w:t>senos pradmenys</w:t>
      </w:r>
      <w:r w:rsidR="00616D50">
        <w:rPr>
          <w:rFonts w:ascii="Times New Roman" w:hAnsi="Times New Roman" w:cs="Times New Roman"/>
          <w:sz w:val="24"/>
          <w:szCs w:val="24"/>
        </w:rPr>
        <w:t>. Stovyklų metu vaikai lanko</w:t>
      </w:r>
      <w:r w:rsidRPr="007E7AEF">
        <w:rPr>
          <w:rFonts w:ascii="Times New Roman" w:hAnsi="Times New Roman" w:cs="Times New Roman"/>
          <w:sz w:val="24"/>
          <w:szCs w:val="24"/>
        </w:rPr>
        <w:t>si muziejuos</w:t>
      </w:r>
      <w:r w:rsidR="00C35765" w:rsidRPr="007E7AEF">
        <w:rPr>
          <w:rFonts w:ascii="Times New Roman" w:hAnsi="Times New Roman" w:cs="Times New Roman"/>
          <w:sz w:val="24"/>
          <w:szCs w:val="24"/>
        </w:rPr>
        <w:t xml:space="preserve">e, pažinimo parkuose, </w:t>
      </w:r>
      <w:r w:rsidR="00231935">
        <w:rPr>
          <w:rFonts w:ascii="Times New Roman" w:hAnsi="Times New Roman" w:cs="Times New Roman"/>
          <w:sz w:val="24"/>
          <w:szCs w:val="24"/>
        </w:rPr>
        <w:t xml:space="preserve">dalyvauja </w:t>
      </w:r>
      <w:r w:rsidR="00616D50">
        <w:rPr>
          <w:rFonts w:ascii="Times New Roman" w:hAnsi="Times New Roman" w:cs="Times New Roman"/>
          <w:sz w:val="24"/>
          <w:szCs w:val="24"/>
        </w:rPr>
        <w:t>edukacinėse veiklose, pramogauja</w:t>
      </w:r>
      <w:r w:rsidRPr="007E7AEF">
        <w:rPr>
          <w:rFonts w:ascii="Times New Roman" w:hAnsi="Times New Roman" w:cs="Times New Roman"/>
          <w:sz w:val="24"/>
          <w:szCs w:val="24"/>
        </w:rPr>
        <w:t xml:space="preserve"> prie jūros.</w:t>
      </w:r>
      <w:r w:rsidR="00911556" w:rsidRPr="007E7AEF">
        <w:rPr>
          <w:rFonts w:ascii="Times New Roman" w:hAnsi="Times New Roman" w:cs="Times New Roman"/>
          <w:bCs/>
          <w:sz w:val="24"/>
          <w:szCs w:val="24"/>
        </w:rPr>
        <w:t xml:space="preserve"> </w:t>
      </w:r>
      <w:r w:rsidR="004975CE" w:rsidRPr="007E7AEF">
        <w:rPr>
          <w:rFonts w:ascii="Times New Roman" w:hAnsi="Times New Roman" w:cs="Times New Roman"/>
          <w:sz w:val="24"/>
          <w:szCs w:val="24"/>
        </w:rPr>
        <w:t>L</w:t>
      </w:r>
      <w:r w:rsidR="00554FA1" w:rsidRPr="007E7AEF">
        <w:rPr>
          <w:rFonts w:ascii="Times New Roman" w:hAnsi="Times New Roman" w:cs="Times New Roman"/>
          <w:sz w:val="24"/>
          <w:szCs w:val="24"/>
        </w:rPr>
        <w:t xml:space="preserve">aimėtas projektas </w:t>
      </w:r>
      <w:r w:rsidR="00231935">
        <w:rPr>
          <w:rFonts w:ascii="Times New Roman" w:hAnsi="Times New Roman" w:cs="Times New Roman"/>
          <w:sz w:val="24"/>
          <w:szCs w:val="24"/>
        </w:rPr>
        <w:t>vyresniųjų klasių mokiniams „</w:t>
      </w:r>
      <w:r w:rsidRPr="007E7AEF">
        <w:rPr>
          <w:rFonts w:ascii="Times New Roman" w:hAnsi="Times New Roman" w:cs="Times New Roman"/>
          <w:sz w:val="24"/>
          <w:szCs w:val="24"/>
        </w:rPr>
        <w:t>Jaunimo įtraukimas į vietos bendruomenės organizavimą</w:t>
      </w:r>
      <w:r w:rsidR="00231935">
        <w:rPr>
          <w:rFonts w:ascii="Times New Roman" w:hAnsi="Times New Roman" w:cs="Times New Roman"/>
          <w:sz w:val="24"/>
          <w:szCs w:val="24"/>
        </w:rPr>
        <w:t>“</w:t>
      </w:r>
      <w:r w:rsidR="00554FA1" w:rsidRPr="007E7AEF">
        <w:rPr>
          <w:rFonts w:ascii="Times New Roman" w:hAnsi="Times New Roman" w:cs="Times New Roman"/>
          <w:sz w:val="24"/>
          <w:szCs w:val="24"/>
        </w:rPr>
        <w:t>.</w:t>
      </w:r>
      <w:r w:rsidR="00231935">
        <w:rPr>
          <w:rFonts w:ascii="Times New Roman" w:hAnsi="Times New Roman" w:cs="Times New Roman"/>
          <w:sz w:val="24"/>
          <w:szCs w:val="24"/>
        </w:rPr>
        <w:t xml:space="preserve"> Pagal šį projektą</w:t>
      </w:r>
      <w:r w:rsidRPr="007E7AEF">
        <w:rPr>
          <w:rFonts w:ascii="Times New Roman" w:hAnsi="Times New Roman" w:cs="Times New Roman"/>
          <w:sz w:val="24"/>
          <w:szCs w:val="24"/>
        </w:rPr>
        <w:t xml:space="preserve"> buvo organizuotos dvi lyderystės stovyklos (dvi pama</w:t>
      </w:r>
      <w:r w:rsidR="007E7AEF">
        <w:rPr>
          <w:rFonts w:ascii="Times New Roman" w:hAnsi="Times New Roman" w:cs="Times New Roman"/>
          <w:sz w:val="24"/>
          <w:szCs w:val="24"/>
        </w:rPr>
        <w:t xml:space="preserve">inos po </w:t>
      </w:r>
      <w:r w:rsidR="00554FA1" w:rsidRPr="007E7AEF">
        <w:rPr>
          <w:rFonts w:ascii="Times New Roman" w:hAnsi="Times New Roman" w:cs="Times New Roman"/>
          <w:sz w:val="24"/>
          <w:szCs w:val="24"/>
        </w:rPr>
        <w:t>20 žmonių).</w:t>
      </w:r>
      <w:r w:rsidR="00C35765" w:rsidRPr="007E7AEF">
        <w:rPr>
          <w:rFonts w:ascii="Times New Roman" w:hAnsi="Times New Roman" w:cs="Times New Roman"/>
          <w:sz w:val="24"/>
          <w:szCs w:val="24"/>
        </w:rPr>
        <w:t xml:space="preserve"> Stovyklų</w:t>
      </w:r>
      <w:r w:rsidRPr="007E7AEF">
        <w:rPr>
          <w:rFonts w:ascii="Times New Roman" w:hAnsi="Times New Roman" w:cs="Times New Roman"/>
          <w:sz w:val="24"/>
          <w:szCs w:val="24"/>
        </w:rPr>
        <w:t xml:space="preserve"> metu </w:t>
      </w:r>
      <w:r w:rsidR="00231935">
        <w:rPr>
          <w:rFonts w:ascii="Times New Roman" w:hAnsi="Times New Roman" w:cs="Times New Roman"/>
          <w:sz w:val="24"/>
          <w:szCs w:val="24"/>
        </w:rPr>
        <w:t xml:space="preserve">vaikams </w:t>
      </w:r>
      <w:r w:rsidRPr="007E7AEF">
        <w:rPr>
          <w:rFonts w:ascii="Times New Roman" w:hAnsi="Times New Roman" w:cs="Times New Roman"/>
          <w:sz w:val="24"/>
          <w:szCs w:val="24"/>
        </w:rPr>
        <w:t>buvo ugdomi lyderystės, bendravimo, bendradarbiavimo, savigynos, išgyvenimo gamtoje įgūdžiai.</w:t>
      </w:r>
      <w:r w:rsidR="00911556" w:rsidRPr="007E7AEF">
        <w:rPr>
          <w:rFonts w:ascii="Times New Roman" w:hAnsi="Times New Roman" w:cs="Times New Roman"/>
          <w:bCs/>
          <w:sz w:val="24"/>
          <w:szCs w:val="24"/>
        </w:rPr>
        <w:t xml:space="preserve"> </w:t>
      </w:r>
      <w:r w:rsidR="00554FA1" w:rsidRPr="007E7AEF">
        <w:rPr>
          <w:rFonts w:ascii="Times New Roman" w:hAnsi="Times New Roman" w:cs="Times New Roman"/>
          <w:sz w:val="24"/>
          <w:szCs w:val="24"/>
        </w:rPr>
        <w:t xml:space="preserve">Pagal projektą </w:t>
      </w:r>
      <w:r w:rsidR="00231935">
        <w:rPr>
          <w:rFonts w:ascii="Times New Roman" w:hAnsi="Times New Roman" w:cs="Times New Roman"/>
          <w:sz w:val="24"/>
          <w:szCs w:val="24"/>
        </w:rPr>
        <w:t>„</w:t>
      </w:r>
      <w:r w:rsidR="00554FA1" w:rsidRPr="007E7AEF">
        <w:rPr>
          <w:rFonts w:ascii="Times New Roman" w:hAnsi="Times New Roman" w:cs="Times New Roman"/>
          <w:sz w:val="24"/>
          <w:szCs w:val="24"/>
        </w:rPr>
        <w:t>P</w:t>
      </w:r>
      <w:r w:rsidRPr="007E7AEF">
        <w:rPr>
          <w:rFonts w:ascii="Times New Roman" w:hAnsi="Times New Roman" w:cs="Times New Roman"/>
          <w:sz w:val="24"/>
          <w:szCs w:val="24"/>
        </w:rPr>
        <w:t>arama kaimo bendruomenėms</w:t>
      </w:r>
      <w:r w:rsidR="00C35765" w:rsidRPr="007E7AEF">
        <w:rPr>
          <w:rFonts w:ascii="Times New Roman" w:hAnsi="Times New Roman" w:cs="Times New Roman"/>
          <w:sz w:val="24"/>
          <w:szCs w:val="24"/>
        </w:rPr>
        <w:t xml:space="preserve"> ir vietos veiklos grupėms</w:t>
      </w:r>
      <w:r w:rsidR="00231935">
        <w:rPr>
          <w:rFonts w:ascii="Times New Roman" w:hAnsi="Times New Roman" w:cs="Times New Roman"/>
          <w:sz w:val="24"/>
          <w:szCs w:val="24"/>
        </w:rPr>
        <w:t>“</w:t>
      </w:r>
      <w:r w:rsidR="00554FA1" w:rsidRPr="007E7AEF">
        <w:rPr>
          <w:rFonts w:ascii="Times New Roman" w:hAnsi="Times New Roman" w:cs="Times New Roman"/>
          <w:sz w:val="24"/>
          <w:szCs w:val="24"/>
        </w:rPr>
        <w:t xml:space="preserve"> buvo įrengta lauko klasė mokyklos teritorijoje.</w:t>
      </w:r>
      <w:r w:rsidRPr="007E7AEF">
        <w:rPr>
          <w:rFonts w:ascii="Times New Roman" w:hAnsi="Times New Roman" w:cs="Times New Roman"/>
          <w:sz w:val="24"/>
          <w:szCs w:val="24"/>
        </w:rPr>
        <w:t xml:space="preserve"> Šis projektas buvo skirtas </w:t>
      </w:r>
      <w:r w:rsidRPr="007E7AEF">
        <w:rPr>
          <w:rStyle w:val="Grietas"/>
          <w:rFonts w:ascii="Times New Roman" w:hAnsi="Times New Roman" w:cs="Times New Roman"/>
          <w:b w:val="0"/>
          <w:spacing w:val="3"/>
          <w:sz w:val="24"/>
          <w:szCs w:val="24"/>
          <w:shd w:val="clear" w:color="auto" w:fill="FFFFFF"/>
        </w:rPr>
        <w:t>mokymosi procesą padaryti įdomesnį ir prasmingesnį.</w:t>
      </w:r>
    </w:p>
    <w:p w:rsidR="007E7AEF" w:rsidRPr="005D6276" w:rsidRDefault="007E7AEF" w:rsidP="00710698">
      <w:pPr>
        <w:overflowPunct w:val="0"/>
        <w:spacing w:after="0" w:line="240" w:lineRule="auto"/>
        <w:jc w:val="both"/>
        <w:textAlignment w:val="baseline"/>
        <w:rPr>
          <w:rFonts w:ascii="Times New Roman" w:hAnsi="Times New Roman" w:cs="Times New Roman"/>
          <w:b/>
          <w:sz w:val="24"/>
          <w:szCs w:val="24"/>
        </w:rPr>
      </w:pPr>
    </w:p>
    <w:tbl>
      <w:tblPr>
        <w:tblStyle w:val="Lentelstinklelis"/>
        <w:tblW w:w="0" w:type="auto"/>
        <w:tblLook w:val="0000" w:firstRow="0" w:lastRow="0" w:firstColumn="0" w:lastColumn="0" w:noHBand="0" w:noVBand="0"/>
      </w:tblPr>
      <w:tblGrid>
        <w:gridCol w:w="4957"/>
        <w:gridCol w:w="4531"/>
      </w:tblGrid>
      <w:tr w:rsidR="00182F5A" w:rsidRPr="00676902" w:rsidTr="00182F5A">
        <w:trPr>
          <w:trHeight w:val="347"/>
        </w:trPr>
        <w:tc>
          <w:tcPr>
            <w:tcW w:w="9488" w:type="dxa"/>
            <w:gridSpan w:val="2"/>
          </w:tcPr>
          <w:p w:rsidR="00182F5A" w:rsidRPr="00676902" w:rsidRDefault="00182F5A" w:rsidP="00182F5A">
            <w:pPr>
              <w:spacing w:before="120" w:after="120"/>
              <w:ind w:left="108" w:firstLine="851"/>
              <w:jc w:val="center"/>
              <w:rPr>
                <w:rFonts w:ascii="Times New Roman" w:hAnsi="Times New Roman" w:cs="Times New Roman"/>
                <w:b/>
                <w:sz w:val="24"/>
                <w:szCs w:val="24"/>
              </w:rPr>
            </w:pPr>
            <w:r w:rsidRPr="00182F5A">
              <w:rPr>
                <w:rFonts w:ascii="Times New Roman" w:hAnsi="Times New Roman" w:cs="Times New Roman"/>
                <w:b/>
                <w:sz w:val="24"/>
                <w:szCs w:val="24"/>
              </w:rPr>
              <w:t>SSGG ANALIZĖ (stiprybių, silpnybių, galimybių ir grėsmių)</w:t>
            </w:r>
          </w:p>
        </w:tc>
      </w:tr>
      <w:tr w:rsidR="007B0EB4" w:rsidRPr="00676902" w:rsidTr="00182F5A">
        <w:tblPrEx>
          <w:tblLook w:val="04A0" w:firstRow="1" w:lastRow="0" w:firstColumn="1" w:lastColumn="0" w:noHBand="0" w:noVBand="1"/>
        </w:tblPrEx>
        <w:trPr>
          <w:trHeight w:val="435"/>
        </w:trPr>
        <w:tc>
          <w:tcPr>
            <w:tcW w:w="4957" w:type="dxa"/>
          </w:tcPr>
          <w:p w:rsidR="007B0EB4" w:rsidRPr="00676902" w:rsidRDefault="007B0EB4" w:rsidP="00D76B13">
            <w:pPr>
              <w:spacing w:before="120" w:after="120"/>
              <w:jc w:val="center"/>
              <w:rPr>
                <w:rFonts w:ascii="Times New Roman" w:hAnsi="Times New Roman" w:cs="Times New Roman"/>
                <w:b/>
                <w:sz w:val="24"/>
                <w:szCs w:val="24"/>
              </w:rPr>
            </w:pPr>
            <w:r w:rsidRPr="00676902">
              <w:rPr>
                <w:rFonts w:ascii="Times New Roman" w:hAnsi="Times New Roman" w:cs="Times New Roman"/>
                <w:b/>
                <w:sz w:val="24"/>
                <w:szCs w:val="24"/>
              </w:rPr>
              <w:t>Stiprybės</w:t>
            </w:r>
          </w:p>
        </w:tc>
        <w:tc>
          <w:tcPr>
            <w:tcW w:w="4531" w:type="dxa"/>
          </w:tcPr>
          <w:p w:rsidR="007B0EB4" w:rsidRPr="00676902" w:rsidRDefault="007B0EB4" w:rsidP="00D76B13">
            <w:pPr>
              <w:spacing w:before="120" w:after="120"/>
              <w:jc w:val="center"/>
              <w:rPr>
                <w:rFonts w:ascii="Times New Roman" w:hAnsi="Times New Roman" w:cs="Times New Roman"/>
                <w:b/>
                <w:sz w:val="24"/>
                <w:szCs w:val="24"/>
              </w:rPr>
            </w:pPr>
            <w:r w:rsidRPr="00676902">
              <w:rPr>
                <w:rFonts w:ascii="Times New Roman" w:hAnsi="Times New Roman" w:cs="Times New Roman"/>
                <w:b/>
                <w:sz w:val="24"/>
                <w:szCs w:val="24"/>
              </w:rPr>
              <w:t>Silpnybės</w:t>
            </w:r>
          </w:p>
        </w:tc>
      </w:tr>
      <w:tr w:rsidR="007B0EB4" w:rsidRPr="00CF138D" w:rsidTr="00182F5A">
        <w:tblPrEx>
          <w:tblLook w:val="04A0" w:firstRow="1" w:lastRow="0" w:firstColumn="1" w:lastColumn="0" w:noHBand="0" w:noVBand="1"/>
        </w:tblPrEx>
        <w:tc>
          <w:tcPr>
            <w:tcW w:w="4957" w:type="dxa"/>
          </w:tcPr>
          <w:p w:rsidR="007B0EB4" w:rsidRPr="00CF138D" w:rsidRDefault="007B0EB4" w:rsidP="004B13E1">
            <w:pPr>
              <w:pStyle w:val="Sraopastraipa"/>
              <w:numPr>
                <w:ilvl w:val="0"/>
                <w:numId w:val="2"/>
              </w:numPr>
              <w:rPr>
                <w:szCs w:val="24"/>
              </w:rPr>
            </w:pPr>
            <w:r w:rsidRPr="00CF138D">
              <w:rPr>
                <w:szCs w:val="24"/>
              </w:rPr>
              <w:t>Mokytojams sudaromos galimybės tobulinti kvalifikaciją.</w:t>
            </w:r>
          </w:p>
          <w:p w:rsidR="007B0EB4" w:rsidRPr="00CF138D" w:rsidRDefault="007B0EB4" w:rsidP="004B13E1">
            <w:pPr>
              <w:pStyle w:val="Sraopastraipa"/>
              <w:numPr>
                <w:ilvl w:val="0"/>
                <w:numId w:val="2"/>
              </w:numPr>
              <w:rPr>
                <w:szCs w:val="24"/>
              </w:rPr>
            </w:pPr>
            <w:r w:rsidRPr="00CF138D">
              <w:rPr>
                <w:szCs w:val="24"/>
              </w:rPr>
              <w:lastRenderedPageBreak/>
              <w:t>Veiksmingas kompleksinės pagalbos teikimas specialiųjų poreikių turintiems mokiniams.</w:t>
            </w:r>
          </w:p>
          <w:p w:rsidR="007B0EB4" w:rsidRPr="00CF138D" w:rsidRDefault="007B0EB4" w:rsidP="004B13E1">
            <w:pPr>
              <w:pStyle w:val="Sraopastraipa"/>
              <w:numPr>
                <w:ilvl w:val="0"/>
                <w:numId w:val="2"/>
              </w:numPr>
              <w:rPr>
                <w:szCs w:val="24"/>
              </w:rPr>
            </w:pPr>
            <w:r w:rsidRPr="00CF138D">
              <w:rPr>
                <w:szCs w:val="24"/>
              </w:rPr>
              <w:t>Nuolat vykdomas veiklos kokybės įsivertinimas, rezultatai panaudojami planavimui ir veiklos tobulinimui.</w:t>
            </w:r>
          </w:p>
          <w:p w:rsidR="007B0EB4" w:rsidRPr="00CF138D" w:rsidRDefault="007B0EB4" w:rsidP="004B13E1">
            <w:pPr>
              <w:pStyle w:val="Sraopastraipa"/>
              <w:numPr>
                <w:ilvl w:val="0"/>
                <w:numId w:val="2"/>
              </w:numPr>
              <w:rPr>
                <w:szCs w:val="24"/>
              </w:rPr>
            </w:pPr>
            <w:r w:rsidRPr="00CF138D">
              <w:rPr>
                <w:szCs w:val="24"/>
              </w:rPr>
              <w:t xml:space="preserve">Sutelkta kompetentinga mokytojų, auklėtojų,  pagalbos specialistų komanda. </w:t>
            </w:r>
          </w:p>
          <w:p w:rsidR="007B0EB4" w:rsidRPr="00182F5A" w:rsidRDefault="007B0EB4" w:rsidP="004B13E1">
            <w:pPr>
              <w:pStyle w:val="Sraopastraipa"/>
              <w:numPr>
                <w:ilvl w:val="0"/>
                <w:numId w:val="2"/>
              </w:numPr>
              <w:rPr>
                <w:szCs w:val="24"/>
              </w:rPr>
            </w:pPr>
            <w:r w:rsidRPr="00CF138D">
              <w:rPr>
                <w:szCs w:val="24"/>
              </w:rPr>
              <w:t>Geras mokyklos mikro ir makro klimatas</w:t>
            </w:r>
          </w:p>
        </w:tc>
        <w:tc>
          <w:tcPr>
            <w:tcW w:w="4531" w:type="dxa"/>
          </w:tcPr>
          <w:p w:rsidR="007B0EB4" w:rsidRPr="00CF138D" w:rsidRDefault="007B0EB4" w:rsidP="004B13E1">
            <w:pPr>
              <w:pStyle w:val="Sraopastraipa"/>
              <w:numPr>
                <w:ilvl w:val="0"/>
                <w:numId w:val="4"/>
              </w:numPr>
              <w:rPr>
                <w:szCs w:val="24"/>
              </w:rPr>
            </w:pPr>
            <w:r w:rsidRPr="00CF138D">
              <w:rPr>
                <w:szCs w:val="24"/>
              </w:rPr>
              <w:lastRenderedPageBreak/>
              <w:t>Nepakankamai aktyvus mokinių tėvų dalyvavimas mokyklos gyvenime.</w:t>
            </w:r>
          </w:p>
          <w:p w:rsidR="007B0EB4" w:rsidRPr="00CF138D" w:rsidRDefault="007B0EB4" w:rsidP="004B13E1">
            <w:pPr>
              <w:pStyle w:val="Sraopastraipa"/>
              <w:numPr>
                <w:ilvl w:val="0"/>
                <w:numId w:val="4"/>
              </w:numPr>
              <w:rPr>
                <w:szCs w:val="24"/>
              </w:rPr>
            </w:pPr>
            <w:r w:rsidRPr="00CF138D">
              <w:rPr>
                <w:szCs w:val="24"/>
              </w:rPr>
              <w:lastRenderedPageBreak/>
              <w:t>Ne visi tėvai prisijungę prie el. dienyno „TAMO“ arba nesistemingai domisi įrašais dienyne.</w:t>
            </w:r>
          </w:p>
          <w:p w:rsidR="007B0EB4" w:rsidRPr="00CF138D" w:rsidRDefault="007B0EB4" w:rsidP="004B13E1">
            <w:pPr>
              <w:pStyle w:val="Sraopastraipa"/>
              <w:numPr>
                <w:ilvl w:val="0"/>
                <w:numId w:val="4"/>
              </w:numPr>
              <w:rPr>
                <w:szCs w:val="24"/>
              </w:rPr>
            </w:pPr>
            <w:r w:rsidRPr="00CF138D">
              <w:rPr>
                <w:szCs w:val="24"/>
              </w:rPr>
              <w:t>Nepakankamas mokinio individualios pažangos stebėsenos fiksavimo, lūkesčių planavimo ir skatinimo sistemos tobulinimas.</w:t>
            </w:r>
          </w:p>
          <w:p w:rsidR="007B0EB4" w:rsidRPr="00CF138D" w:rsidRDefault="007B0EB4" w:rsidP="004B13E1">
            <w:pPr>
              <w:pStyle w:val="Sraopastraipa"/>
              <w:numPr>
                <w:ilvl w:val="0"/>
                <w:numId w:val="4"/>
              </w:numPr>
              <w:rPr>
                <w:szCs w:val="24"/>
              </w:rPr>
            </w:pPr>
            <w:r w:rsidRPr="00CF138D">
              <w:rPr>
                <w:szCs w:val="24"/>
              </w:rPr>
              <w:t>Mokymas(is) mokytis kompetencijos ugdymo  trūkumas.</w:t>
            </w:r>
          </w:p>
          <w:p w:rsidR="007B0EB4" w:rsidRPr="00182F5A" w:rsidRDefault="007B0EB4" w:rsidP="004B13E1">
            <w:pPr>
              <w:pStyle w:val="Sraopastraipa"/>
              <w:numPr>
                <w:ilvl w:val="0"/>
                <w:numId w:val="4"/>
              </w:numPr>
              <w:rPr>
                <w:szCs w:val="24"/>
              </w:rPr>
            </w:pPr>
            <w:r w:rsidRPr="00CF138D">
              <w:rPr>
                <w:szCs w:val="24"/>
              </w:rPr>
              <w:t>Mokymas(is) virtualioje aplinkoje- tikslingumas, įvairiapusiškumas.</w:t>
            </w:r>
          </w:p>
        </w:tc>
      </w:tr>
      <w:tr w:rsidR="007B0EB4" w:rsidRPr="00CF138D" w:rsidTr="00182F5A">
        <w:tblPrEx>
          <w:tblLook w:val="04A0" w:firstRow="1" w:lastRow="0" w:firstColumn="1" w:lastColumn="0" w:noHBand="0" w:noVBand="1"/>
        </w:tblPrEx>
        <w:tc>
          <w:tcPr>
            <w:tcW w:w="4957" w:type="dxa"/>
          </w:tcPr>
          <w:p w:rsidR="007B0EB4" w:rsidRPr="00CF138D" w:rsidRDefault="007B0EB4" w:rsidP="008D0EB5">
            <w:pPr>
              <w:spacing w:before="120" w:after="120"/>
              <w:jc w:val="center"/>
              <w:rPr>
                <w:rFonts w:ascii="Times New Roman" w:hAnsi="Times New Roman" w:cs="Times New Roman"/>
                <w:b/>
                <w:sz w:val="24"/>
                <w:szCs w:val="24"/>
              </w:rPr>
            </w:pPr>
            <w:r w:rsidRPr="00CF138D">
              <w:rPr>
                <w:rFonts w:ascii="Times New Roman" w:hAnsi="Times New Roman" w:cs="Times New Roman"/>
                <w:b/>
                <w:sz w:val="24"/>
                <w:szCs w:val="24"/>
              </w:rPr>
              <w:lastRenderedPageBreak/>
              <w:t>Galimybės</w:t>
            </w:r>
          </w:p>
        </w:tc>
        <w:tc>
          <w:tcPr>
            <w:tcW w:w="4531" w:type="dxa"/>
          </w:tcPr>
          <w:p w:rsidR="007B0EB4" w:rsidRPr="00CF138D" w:rsidRDefault="007B0EB4" w:rsidP="008D0EB5">
            <w:pPr>
              <w:spacing w:before="120" w:after="120"/>
              <w:jc w:val="center"/>
              <w:rPr>
                <w:rFonts w:ascii="Times New Roman" w:hAnsi="Times New Roman" w:cs="Times New Roman"/>
                <w:b/>
                <w:sz w:val="24"/>
                <w:szCs w:val="24"/>
              </w:rPr>
            </w:pPr>
            <w:r w:rsidRPr="00CF138D">
              <w:rPr>
                <w:rFonts w:ascii="Times New Roman" w:hAnsi="Times New Roman" w:cs="Times New Roman"/>
                <w:b/>
                <w:sz w:val="24"/>
                <w:szCs w:val="24"/>
              </w:rPr>
              <w:t>Grėsmės</w:t>
            </w:r>
          </w:p>
        </w:tc>
      </w:tr>
      <w:tr w:rsidR="007B0EB4" w:rsidRPr="00CF138D" w:rsidTr="00182F5A">
        <w:tblPrEx>
          <w:tblLook w:val="04A0" w:firstRow="1" w:lastRow="0" w:firstColumn="1" w:lastColumn="0" w:noHBand="0" w:noVBand="1"/>
        </w:tblPrEx>
        <w:tc>
          <w:tcPr>
            <w:tcW w:w="4957" w:type="dxa"/>
          </w:tcPr>
          <w:p w:rsidR="007B0EB4" w:rsidRPr="00CF138D" w:rsidRDefault="007B0EB4" w:rsidP="004B13E1">
            <w:pPr>
              <w:pStyle w:val="Sraopastraipa"/>
              <w:numPr>
                <w:ilvl w:val="0"/>
                <w:numId w:val="3"/>
              </w:numPr>
              <w:rPr>
                <w:szCs w:val="24"/>
              </w:rPr>
            </w:pPr>
            <w:r w:rsidRPr="00CF138D">
              <w:rPr>
                <w:szCs w:val="24"/>
              </w:rPr>
              <w:t>Plėtoti bendradarbiavimo ir partnerystės ryšius su socialiniais partneriais.</w:t>
            </w:r>
          </w:p>
          <w:p w:rsidR="007B0EB4" w:rsidRPr="00CF138D" w:rsidRDefault="007B0EB4" w:rsidP="004B13E1">
            <w:pPr>
              <w:pStyle w:val="Sraopastraipa"/>
              <w:numPr>
                <w:ilvl w:val="0"/>
                <w:numId w:val="3"/>
              </w:numPr>
              <w:rPr>
                <w:szCs w:val="24"/>
              </w:rPr>
            </w:pPr>
            <w:r w:rsidRPr="00CF138D">
              <w:rPr>
                <w:szCs w:val="24"/>
              </w:rPr>
              <w:t>Stiprinti mokytojų tarpusavio santykius, aptariant pasiruošimą pamokoms, keičiantis mokomąja medžiaga, ugdymo priemonėmis.</w:t>
            </w:r>
          </w:p>
          <w:p w:rsidR="007B0EB4" w:rsidRPr="00CF138D" w:rsidRDefault="007B0EB4" w:rsidP="004B13E1">
            <w:pPr>
              <w:pStyle w:val="Sraopastraipa"/>
              <w:numPr>
                <w:ilvl w:val="0"/>
                <w:numId w:val="3"/>
              </w:numPr>
              <w:rPr>
                <w:szCs w:val="24"/>
              </w:rPr>
            </w:pPr>
            <w:r w:rsidRPr="00CF138D">
              <w:rPr>
                <w:szCs w:val="24"/>
              </w:rPr>
              <w:t>Tobulinti mokinių mokymosi motyvacijos sistemą(lūkesčių planavimas, pastangų vertinimas, pažangos aptarimas).</w:t>
            </w:r>
          </w:p>
          <w:p w:rsidR="007B0EB4" w:rsidRPr="00CF138D" w:rsidRDefault="007B0EB4" w:rsidP="004B13E1">
            <w:pPr>
              <w:pStyle w:val="Sraopastraipa"/>
              <w:numPr>
                <w:ilvl w:val="0"/>
                <w:numId w:val="3"/>
              </w:numPr>
              <w:rPr>
                <w:szCs w:val="24"/>
              </w:rPr>
            </w:pPr>
            <w:r w:rsidRPr="00CF138D">
              <w:rPr>
                <w:szCs w:val="24"/>
              </w:rPr>
              <w:t>Ugdymo procesą organizuoti įvairiai būdais: integruotos veiklos, projektai, pa-intinės ekskursijos, edukacinės išvykos.</w:t>
            </w:r>
          </w:p>
          <w:p w:rsidR="007B0EB4" w:rsidRPr="00CF138D" w:rsidRDefault="007B0EB4" w:rsidP="004B13E1">
            <w:pPr>
              <w:pStyle w:val="Sraopastraipa"/>
              <w:numPr>
                <w:ilvl w:val="0"/>
                <w:numId w:val="3"/>
              </w:numPr>
              <w:rPr>
                <w:szCs w:val="24"/>
              </w:rPr>
            </w:pPr>
            <w:r w:rsidRPr="00CF138D">
              <w:rPr>
                <w:szCs w:val="24"/>
              </w:rPr>
              <w:t>Turtinti mokyklos materialinę bazę 2proc., rėmėjų paramos lėšomis.</w:t>
            </w:r>
          </w:p>
        </w:tc>
        <w:tc>
          <w:tcPr>
            <w:tcW w:w="4531" w:type="dxa"/>
          </w:tcPr>
          <w:p w:rsidR="007B0EB4" w:rsidRPr="00CF138D" w:rsidRDefault="007B0EB4" w:rsidP="004B13E1">
            <w:pPr>
              <w:pStyle w:val="Sraopastraipa"/>
              <w:numPr>
                <w:ilvl w:val="0"/>
                <w:numId w:val="5"/>
              </w:numPr>
              <w:rPr>
                <w:szCs w:val="24"/>
              </w:rPr>
            </w:pPr>
            <w:r w:rsidRPr="00CF138D">
              <w:rPr>
                <w:szCs w:val="24"/>
              </w:rPr>
              <w:t>Žemas mokinių mokimosi motyvacijos lygis, netinkamas elgesys, atsakomybės stoka, įtakoja mokinių pasiekimus.</w:t>
            </w:r>
          </w:p>
          <w:p w:rsidR="007B0EB4" w:rsidRPr="00CF138D" w:rsidRDefault="007B0EB4" w:rsidP="004B13E1">
            <w:pPr>
              <w:pStyle w:val="Sraopastraipa"/>
              <w:numPr>
                <w:ilvl w:val="0"/>
                <w:numId w:val="5"/>
              </w:numPr>
              <w:rPr>
                <w:szCs w:val="24"/>
              </w:rPr>
            </w:pPr>
            <w:r w:rsidRPr="00CF138D">
              <w:rPr>
                <w:szCs w:val="24"/>
              </w:rPr>
              <w:t>Didėja atskirtis tarp mokinių ( dėl tėvų soc. padėties, soc. įgūdžių, galimybių darbo rinkoje, finansinių).</w:t>
            </w:r>
          </w:p>
          <w:p w:rsidR="007B0EB4" w:rsidRPr="00CF138D" w:rsidRDefault="007B0EB4" w:rsidP="004B13E1">
            <w:pPr>
              <w:pStyle w:val="Sraopastraipa"/>
              <w:numPr>
                <w:ilvl w:val="0"/>
                <w:numId w:val="5"/>
              </w:numPr>
              <w:rPr>
                <w:szCs w:val="24"/>
              </w:rPr>
            </w:pPr>
            <w:r w:rsidRPr="00CF138D">
              <w:rPr>
                <w:szCs w:val="24"/>
              </w:rPr>
              <w:t>Pastebimas mokyklos ir tėvų bendradarbiavimas nepasiekiantis  rezultato.</w:t>
            </w:r>
          </w:p>
          <w:p w:rsidR="007B0EB4" w:rsidRPr="00CF138D" w:rsidRDefault="007B0EB4" w:rsidP="004B13E1">
            <w:pPr>
              <w:pStyle w:val="Sraopastraipa"/>
              <w:numPr>
                <w:ilvl w:val="0"/>
                <w:numId w:val="5"/>
              </w:numPr>
              <w:rPr>
                <w:szCs w:val="24"/>
              </w:rPr>
            </w:pPr>
            <w:r w:rsidRPr="00CF138D">
              <w:rPr>
                <w:szCs w:val="24"/>
              </w:rPr>
              <w:t>Didėjant darbo krūviui, trūkumas žmogiškųjų resursų ugdymo procesui ir administraciniam darbui užtikrinti.</w:t>
            </w:r>
          </w:p>
          <w:p w:rsidR="007B0EB4" w:rsidRPr="00CF138D" w:rsidRDefault="007B0EB4" w:rsidP="008D0EB5">
            <w:pPr>
              <w:rPr>
                <w:rFonts w:ascii="Times New Roman" w:hAnsi="Times New Roman" w:cs="Times New Roman"/>
                <w:b/>
                <w:sz w:val="24"/>
                <w:szCs w:val="24"/>
              </w:rPr>
            </w:pPr>
          </w:p>
        </w:tc>
      </w:tr>
    </w:tbl>
    <w:p w:rsidR="00A07309" w:rsidRDefault="00A07309" w:rsidP="008D63BD">
      <w:pPr>
        <w:spacing w:after="0" w:line="240" w:lineRule="auto"/>
        <w:jc w:val="center"/>
        <w:rPr>
          <w:rFonts w:ascii="Times New Roman" w:hAnsi="Times New Roman" w:cs="Times New Roman"/>
          <w:b/>
          <w:sz w:val="24"/>
          <w:szCs w:val="24"/>
        </w:rPr>
      </w:pPr>
    </w:p>
    <w:p w:rsidR="00705B9D" w:rsidRPr="00676902" w:rsidRDefault="001B0926" w:rsidP="00B20E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8D63BD" w:rsidRPr="00676902">
        <w:rPr>
          <w:rFonts w:ascii="Times New Roman" w:hAnsi="Times New Roman" w:cs="Times New Roman"/>
          <w:b/>
          <w:sz w:val="24"/>
          <w:szCs w:val="24"/>
        </w:rPr>
        <w:t>V SKYRIUS</w:t>
      </w:r>
    </w:p>
    <w:p w:rsidR="008D63BD" w:rsidRPr="00676902" w:rsidRDefault="003D04F8" w:rsidP="008D63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MOKYKLOS VEIKLOS STRATEGIJA 2021-2023</w:t>
      </w:r>
      <w:r w:rsidR="008D63BD" w:rsidRPr="00676902">
        <w:rPr>
          <w:rFonts w:ascii="Times New Roman" w:hAnsi="Times New Roman" w:cs="Times New Roman"/>
          <w:b/>
          <w:sz w:val="24"/>
          <w:szCs w:val="24"/>
        </w:rPr>
        <w:t xml:space="preserve"> METAMS</w:t>
      </w:r>
    </w:p>
    <w:p w:rsidR="008D63BD" w:rsidRPr="00676902" w:rsidRDefault="008D63BD" w:rsidP="008D63BD">
      <w:pPr>
        <w:spacing w:after="0" w:line="240" w:lineRule="auto"/>
        <w:jc w:val="center"/>
        <w:rPr>
          <w:rFonts w:ascii="Times New Roman" w:hAnsi="Times New Roman" w:cs="Times New Roman"/>
          <w:sz w:val="24"/>
          <w:szCs w:val="24"/>
        </w:rPr>
      </w:pPr>
    </w:p>
    <w:p w:rsidR="002E6D76" w:rsidRPr="002E6D76" w:rsidRDefault="002E6D76" w:rsidP="004B13E1">
      <w:pPr>
        <w:spacing w:after="0" w:line="240" w:lineRule="auto"/>
        <w:ind w:firstLine="851"/>
        <w:jc w:val="both"/>
        <w:rPr>
          <w:rFonts w:ascii="Times New Roman" w:eastAsiaTheme="minorHAnsi" w:hAnsi="Times New Roman" w:cs="Times New Roman"/>
          <w:b/>
          <w:sz w:val="24"/>
          <w:szCs w:val="24"/>
          <w:lang w:eastAsia="en-US"/>
        </w:rPr>
      </w:pPr>
      <w:r w:rsidRPr="002E6D76">
        <w:rPr>
          <w:rFonts w:ascii="Times New Roman" w:eastAsiaTheme="minorHAnsi" w:hAnsi="Times New Roman" w:cs="Times New Roman"/>
          <w:b/>
          <w:sz w:val="24"/>
          <w:szCs w:val="24"/>
          <w:lang w:eastAsia="en-US"/>
        </w:rPr>
        <w:t>Filosofija.</w:t>
      </w:r>
    </w:p>
    <w:p w:rsidR="002E6D76" w:rsidRPr="002E6D76" w:rsidRDefault="002E6D76" w:rsidP="004B13E1">
      <w:pPr>
        <w:spacing w:after="0" w:line="240" w:lineRule="auto"/>
        <w:ind w:firstLine="851"/>
        <w:jc w:val="both"/>
        <w:rPr>
          <w:rFonts w:ascii="Times New Roman" w:eastAsiaTheme="minorHAnsi" w:hAnsi="Times New Roman" w:cs="Times New Roman"/>
          <w:sz w:val="24"/>
          <w:szCs w:val="24"/>
          <w:lang w:eastAsia="en-US"/>
        </w:rPr>
      </w:pPr>
      <w:r w:rsidRPr="002E6D76">
        <w:rPr>
          <w:rFonts w:ascii="Times New Roman" w:eastAsiaTheme="minorHAnsi" w:hAnsi="Times New Roman" w:cs="Times New Roman"/>
          <w:sz w:val="24"/>
          <w:szCs w:val="24"/>
          <w:lang w:eastAsia="en-US"/>
        </w:rPr>
        <w:t>Mes tikime, kad asmenybė pati yra aktyvi, planuojanti ir kurianti, atsakanti už savo veiksmus, siekianti augti ir tobulėti (humanistinė pedagoginė filosofija). Visi individai gali realizuoti savo potencialias galimybes, svarbu tik paties asmens motyvai ir aplinkos sąlygos, todėl kuo tinkamesnės ugdymo(si) aplinkos (emocinė, kultūrinė, fizinė, ugdymo būdai) mokykloje, tuo daugiau potencialių savirealizacijos galimybių gali individas turėti.</w:t>
      </w:r>
    </w:p>
    <w:p w:rsidR="002E6D76" w:rsidRPr="002E6D76" w:rsidRDefault="002E6D76" w:rsidP="004B13E1">
      <w:pPr>
        <w:spacing w:after="0" w:line="240" w:lineRule="auto"/>
        <w:ind w:firstLine="851"/>
        <w:jc w:val="both"/>
        <w:rPr>
          <w:rFonts w:ascii="Times New Roman" w:eastAsiaTheme="minorHAnsi" w:hAnsi="Times New Roman" w:cs="Times New Roman"/>
          <w:b/>
          <w:sz w:val="24"/>
          <w:szCs w:val="24"/>
          <w:lang w:eastAsia="en-US"/>
        </w:rPr>
      </w:pPr>
      <w:r w:rsidRPr="002E6D76">
        <w:rPr>
          <w:rFonts w:ascii="Times New Roman" w:eastAsiaTheme="minorHAnsi" w:hAnsi="Times New Roman" w:cs="Times New Roman"/>
          <w:b/>
          <w:sz w:val="24"/>
          <w:szCs w:val="24"/>
          <w:lang w:eastAsia="en-US"/>
        </w:rPr>
        <w:t>Vizija.</w:t>
      </w:r>
    </w:p>
    <w:p w:rsidR="002E6D76" w:rsidRPr="002E6D76" w:rsidRDefault="002E6D76" w:rsidP="004B13E1">
      <w:pPr>
        <w:spacing w:after="0" w:line="240" w:lineRule="auto"/>
        <w:ind w:firstLine="851"/>
        <w:jc w:val="both"/>
        <w:rPr>
          <w:rFonts w:ascii="Times New Roman" w:eastAsiaTheme="minorHAnsi" w:hAnsi="Times New Roman" w:cs="Times New Roman"/>
          <w:sz w:val="24"/>
          <w:szCs w:val="24"/>
          <w:lang w:eastAsia="en-US"/>
        </w:rPr>
      </w:pPr>
      <w:r w:rsidRPr="002E6D76">
        <w:rPr>
          <w:rFonts w:ascii="Times New Roman" w:eastAsiaTheme="minorHAnsi" w:hAnsi="Times New Roman" w:cs="Times New Roman"/>
          <w:sz w:val="24"/>
          <w:szCs w:val="24"/>
          <w:lang w:eastAsia="en-US"/>
        </w:rPr>
        <w:t>Tai įvairių gebėjimų turintiems mokiniams/vaikams skirta mokykla, kurios pedagogai, nuolat tobulindami profesinę kvalifikaciją, padeda ugdytiniams įgyti atsakingumo, mokėjimo mokytis, kūrybingumo</w:t>
      </w:r>
      <w:r w:rsidR="00E53291">
        <w:rPr>
          <w:rFonts w:ascii="Times New Roman" w:eastAsiaTheme="minorHAnsi" w:hAnsi="Times New Roman" w:cs="Times New Roman"/>
          <w:sz w:val="24"/>
          <w:szCs w:val="24"/>
          <w:lang w:eastAsia="en-US"/>
        </w:rPr>
        <w:t>, socialinių-emoci</w:t>
      </w:r>
      <w:r w:rsidRPr="002E6D76">
        <w:rPr>
          <w:rFonts w:ascii="Times New Roman" w:eastAsiaTheme="minorHAnsi" w:hAnsi="Times New Roman" w:cs="Times New Roman"/>
          <w:sz w:val="24"/>
          <w:szCs w:val="24"/>
          <w:lang w:eastAsia="en-US"/>
        </w:rPr>
        <w:t>nių  kompetencijų.</w:t>
      </w:r>
    </w:p>
    <w:p w:rsidR="002E6D76" w:rsidRPr="002E6D76" w:rsidRDefault="002E6D76" w:rsidP="004B13E1">
      <w:pPr>
        <w:spacing w:after="0" w:line="240" w:lineRule="auto"/>
        <w:ind w:firstLine="851"/>
        <w:jc w:val="both"/>
        <w:rPr>
          <w:rFonts w:ascii="Times New Roman" w:eastAsiaTheme="minorHAnsi" w:hAnsi="Times New Roman" w:cs="Times New Roman"/>
          <w:b/>
          <w:sz w:val="24"/>
          <w:szCs w:val="24"/>
          <w:lang w:eastAsia="en-US"/>
        </w:rPr>
      </w:pPr>
      <w:r w:rsidRPr="002E6D76">
        <w:rPr>
          <w:rFonts w:ascii="Times New Roman" w:eastAsiaTheme="minorHAnsi" w:hAnsi="Times New Roman" w:cs="Times New Roman"/>
          <w:b/>
          <w:sz w:val="24"/>
          <w:szCs w:val="24"/>
          <w:lang w:eastAsia="en-US"/>
        </w:rPr>
        <w:t>Misija.</w:t>
      </w:r>
    </w:p>
    <w:p w:rsidR="002E6D76" w:rsidRPr="002E6D76" w:rsidRDefault="002E6D76" w:rsidP="004B13E1">
      <w:pPr>
        <w:spacing w:after="0" w:line="240" w:lineRule="auto"/>
        <w:ind w:firstLine="851"/>
        <w:jc w:val="both"/>
        <w:rPr>
          <w:rFonts w:ascii="Times New Roman" w:eastAsiaTheme="minorHAnsi" w:hAnsi="Times New Roman" w:cs="Times New Roman"/>
          <w:sz w:val="24"/>
          <w:szCs w:val="24"/>
          <w:lang w:eastAsia="en-US"/>
        </w:rPr>
      </w:pPr>
      <w:r w:rsidRPr="002E6D76">
        <w:rPr>
          <w:rFonts w:ascii="Times New Roman" w:eastAsiaTheme="minorHAnsi" w:hAnsi="Times New Roman" w:cs="Times New Roman"/>
          <w:sz w:val="24"/>
          <w:szCs w:val="24"/>
          <w:lang w:eastAsia="en-US"/>
        </w:rPr>
        <w:t>Tai kokybišką ikimokyklinį, priešmokyklinį, pradinį ir pagrindinį ugdymą teikianti mokykla, kurios visi bendruomenės nariai puoselėja fiziškai ir emociškai saugią aplinką, kur atsižvelgiama į ugdytinių individualius gebėjimus ir poreikius, padedama įgyti mokymosi mokytis, kūrybiškumo, socialinės-emocinės, bendravimo ir bendradarbiavimo  kompetencijų.</w:t>
      </w:r>
    </w:p>
    <w:p w:rsidR="002E6D76" w:rsidRPr="002E6D76" w:rsidRDefault="002E6D76" w:rsidP="004B13E1">
      <w:pPr>
        <w:spacing w:after="0" w:line="240" w:lineRule="auto"/>
        <w:ind w:firstLine="851"/>
        <w:jc w:val="both"/>
        <w:rPr>
          <w:rFonts w:ascii="Times New Roman" w:eastAsiaTheme="minorHAnsi" w:hAnsi="Times New Roman" w:cs="Times New Roman"/>
          <w:b/>
          <w:sz w:val="24"/>
          <w:szCs w:val="24"/>
          <w:lang w:eastAsia="en-US"/>
        </w:rPr>
      </w:pPr>
      <w:r w:rsidRPr="002E6D76">
        <w:rPr>
          <w:rFonts w:ascii="Times New Roman" w:eastAsiaTheme="minorHAnsi" w:hAnsi="Times New Roman" w:cs="Times New Roman"/>
          <w:b/>
          <w:sz w:val="24"/>
          <w:szCs w:val="24"/>
          <w:lang w:eastAsia="en-US"/>
        </w:rPr>
        <w:t>Vertybės:</w:t>
      </w:r>
    </w:p>
    <w:p w:rsidR="002E6D76" w:rsidRPr="00182F5A" w:rsidRDefault="002E6D76" w:rsidP="004B13E1">
      <w:pPr>
        <w:tabs>
          <w:tab w:val="left" w:pos="851"/>
        </w:tabs>
        <w:spacing w:after="160" w:line="240" w:lineRule="auto"/>
        <w:ind w:firstLine="851"/>
        <w:contextualSpacing/>
        <w:jc w:val="both"/>
        <w:rPr>
          <w:rFonts w:ascii="Times New Roman" w:eastAsiaTheme="minorHAnsi" w:hAnsi="Times New Roman" w:cs="Times New Roman"/>
          <w:iCs/>
          <w:sz w:val="24"/>
          <w:szCs w:val="24"/>
          <w:lang w:eastAsia="en-US"/>
        </w:rPr>
      </w:pPr>
      <w:r w:rsidRPr="00182F5A">
        <w:rPr>
          <w:rFonts w:ascii="Times New Roman" w:eastAsiaTheme="minorHAnsi" w:hAnsi="Times New Roman" w:cs="Times New Roman"/>
          <w:b/>
          <w:iCs/>
          <w:sz w:val="24"/>
          <w:szCs w:val="24"/>
          <w:lang w:eastAsia="en-US"/>
        </w:rPr>
        <w:t>Bendravimas ir bendradarbiavimas:</w:t>
      </w:r>
      <w:r w:rsidRPr="00182F5A">
        <w:rPr>
          <w:rFonts w:ascii="Times New Roman" w:eastAsiaTheme="minorHAnsi" w:hAnsi="Times New Roman" w:cs="Times New Roman"/>
          <w:iCs/>
          <w:sz w:val="24"/>
          <w:szCs w:val="24"/>
          <w:lang w:eastAsia="en-US"/>
        </w:rPr>
        <w:t xml:space="preserve"> siekiama bendrų tikslų mokantis ir dirbant, konstruktyviai sprendžiant problemas, gerbiama priešinga nuomonė, pažiūros ir įsitikinimai, kolegiškai padedama vieni kitiem</w:t>
      </w:r>
      <w:r w:rsidR="005D6276" w:rsidRPr="00182F5A">
        <w:rPr>
          <w:rFonts w:ascii="Times New Roman" w:eastAsiaTheme="minorHAnsi" w:hAnsi="Times New Roman" w:cs="Times New Roman"/>
          <w:iCs/>
          <w:sz w:val="24"/>
          <w:szCs w:val="24"/>
          <w:lang w:eastAsia="en-US"/>
        </w:rPr>
        <w:t>s</w:t>
      </w:r>
      <w:r w:rsidRPr="00182F5A">
        <w:rPr>
          <w:rFonts w:ascii="Times New Roman" w:eastAsiaTheme="minorHAnsi" w:hAnsi="Times New Roman" w:cs="Times New Roman"/>
          <w:iCs/>
          <w:sz w:val="24"/>
          <w:szCs w:val="24"/>
          <w:lang w:eastAsia="en-US"/>
        </w:rPr>
        <w:t>, skatinama lyderystė.</w:t>
      </w:r>
    </w:p>
    <w:p w:rsidR="002E6D76" w:rsidRPr="00182F5A" w:rsidRDefault="002E6D76" w:rsidP="004B13E1">
      <w:pPr>
        <w:tabs>
          <w:tab w:val="left" w:pos="851"/>
        </w:tabs>
        <w:spacing w:after="160" w:line="240" w:lineRule="auto"/>
        <w:ind w:firstLine="851"/>
        <w:contextualSpacing/>
        <w:jc w:val="both"/>
        <w:rPr>
          <w:rFonts w:ascii="Times New Roman" w:eastAsiaTheme="minorHAnsi" w:hAnsi="Times New Roman" w:cs="Times New Roman"/>
          <w:iCs/>
          <w:sz w:val="24"/>
          <w:szCs w:val="24"/>
          <w:lang w:eastAsia="en-US"/>
        </w:rPr>
      </w:pPr>
      <w:r w:rsidRPr="00182F5A">
        <w:rPr>
          <w:rFonts w:ascii="Times New Roman" w:eastAsiaTheme="minorHAnsi" w:hAnsi="Times New Roman" w:cs="Times New Roman"/>
          <w:b/>
          <w:iCs/>
          <w:sz w:val="24"/>
          <w:szCs w:val="24"/>
          <w:lang w:eastAsia="en-US"/>
        </w:rPr>
        <w:lastRenderedPageBreak/>
        <w:t>Atsakomybė ir pareigingumas:</w:t>
      </w:r>
      <w:r w:rsidRPr="00182F5A">
        <w:rPr>
          <w:rFonts w:ascii="Times New Roman" w:eastAsiaTheme="minorHAnsi" w:hAnsi="Times New Roman" w:cs="Times New Roman"/>
          <w:iCs/>
          <w:sz w:val="24"/>
          <w:szCs w:val="24"/>
          <w:lang w:eastAsia="en-US"/>
        </w:rPr>
        <w:t xml:space="preserve"> sąžiningai atliekamos pareigos, mokomasi pagal savo galias, rūpinamasi savimi ir kitais.</w:t>
      </w:r>
    </w:p>
    <w:p w:rsidR="002E6D76" w:rsidRPr="004B25C4" w:rsidRDefault="002E6D76" w:rsidP="004B13E1">
      <w:pPr>
        <w:spacing w:after="160" w:line="240" w:lineRule="auto"/>
        <w:ind w:firstLine="851"/>
        <w:contextualSpacing/>
        <w:jc w:val="both"/>
        <w:rPr>
          <w:rFonts w:ascii="Times New Roman" w:eastAsiaTheme="minorHAnsi" w:hAnsi="Times New Roman" w:cs="Times New Roman"/>
          <w:iCs/>
          <w:sz w:val="24"/>
          <w:szCs w:val="24"/>
          <w:lang w:eastAsia="en-US"/>
        </w:rPr>
      </w:pPr>
      <w:r w:rsidRPr="00182F5A">
        <w:rPr>
          <w:rFonts w:ascii="Times New Roman" w:eastAsiaTheme="minorHAnsi" w:hAnsi="Times New Roman" w:cs="Times New Roman"/>
          <w:b/>
          <w:iCs/>
          <w:sz w:val="24"/>
          <w:szCs w:val="24"/>
          <w:lang w:eastAsia="en-US"/>
        </w:rPr>
        <w:t>Kūrybiškumas:</w:t>
      </w:r>
      <w:r w:rsidRPr="00182F5A">
        <w:rPr>
          <w:rFonts w:ascii="Times New Roman" w:eastAsiaTheme="minorHAnsi" w:hAnsi="Times New Roman" w:cs="Times New Roman"/>
          <w:iCs/>
          <w:sz w:val="24"/>
          <w:szCs w:val="24"/>
          <w:lang w:eastAsia="en-US"/>
        </w:rPr>
        <w:t xml:space="preserve"> bendruomenės narių saviraiška ir tobulėjimas, kūrybinis mąstymas </w:t>
      </w:r>
      <w:r w:rsidRPr="004B25C4">
        <w:rPr>
          <w:rFonts w:ascii="Times New Roman" w:eastAsiaTheme="minorHAnsi" w:hAnsi="Times New Roman" w:cs="Times New Roman"/>
          <w:iCs/>
          <w:sz w:val="24"/>
          <w:szCs w:val="24"/>
          <w:lang w:eastAsia="en-US"/>
        </w:rPr>
        <w:t>sprendžiant problemas, mokantis ir dalyvaujant neformaliajame ugdyme.</w:t>
      </w:r>
    </w:p>
    <w:p w:rsidR="002E6D76" w:rsidRDefault="002E6D76" w:rsidP="004B13E1">
      <w:pPr>
        <w:spacing w:after="160" w:line="240" w:lineRule="auto"/>
        <w:ind w:firstLine="851"/>
        <w:contextualSpacing/>
        <w:jc w:val="both"/>
        <w:rPr>
          <w:rFonts w:ascii="Times New Roman" w:eastAsiaTheme="minorHAnsi" w:hAnsi="Times New Roman" w:cs="Times New Roman"/>
          <w:iCs/>
          <w:sz w:val="24"/>
          <w:szCs w:val="24"/>
          <w:lang w:eastAsia="en-US"/>
        </w:rPr>
      </w:pPr>
      <w:r w:rsidRPr="004B25C4">
        <w:rPr>
          <w:rFonts w:ascii="Times New Roman" w:eastAsiaTheme="minorHAnsi" w:hAnsi="Times New Roman" w:cs="Times New Roman"/>
          <w:b/>
          <w:iCs/>
          <w:sz w:val="24"/>
          <w:szCs w:val="24"/>
          <w:lang w:eastAsia="en-US"/>
        </w:rPr>
        <w:t>Lankstumas:</w:t>
      </w:r>
      <w:r w:rsidRPr="004B25C4">
        <w:rPr>
          <w:rFonts w:ascii="Times New Roman" w:eastAsiaTheme="minorHAnsi" w:hAnsi="Times New Roman" w:cs="Times New Roman"/>
          <w:iCs/>
          <w:sz w:val="24"/>
          <w:szCs w:val="24"/>
          <w:lang w:eastAsia="en-US"/>
        </w:rPr>
        <w:t xml:space="preserve"> naujovių priėmimas ir tobulėjimas išlaikant tradicijas.</w:t>
      </w:r>
    </w:p>
    <w:p w:rsidR="007E7AEF" w:rsidRDefault="007E7AEF" w:rsidP="004B13E1">
      <w:pPr>
        <w:spacing w:after="160" w:line="240" w:lineRule="auto"/>
        <w:ind w:firstLine="851"/>
        <w:contextualSpacing/>
        <w:jc w:val="both"/>
        <w:rPr>
          <w:rFonts w:ascii="Times New Roman" w:eastAsiaTheme="minorHAnsi" w:hAnsi="Times New Roman" w:cs="Times New Roman"/>
          <w:iCs/>
          <w:sz w:val="24"/>
          <w:szCs w:val="24"/>
          <w:lang w:eastAsia="en-US"/>
        </w:rPr>
      </w:pPr>
    </w:p>
    <w:p w:rsidR="007E7AEF" w:rsidRPr="007E7AEF" w:rsidRDefault="00B20E0C" w:rsidP="008213B8">
      <w:pPr>
        <w:spacing w:after="0" w:line="240" w:lineRule="auto"/>
        <w:rPr>
          <w:rFonts w:ascii="Times New Roman" w:hAnsi="Times New Roman" w:cs="Times New Roman"/>
          <w:sz w:val="24"/>
          <w:szCs w:val="24"/>
        </w:rPr>
      </w:pPr>
      <w:r w:rsidRPr="007E7AEF">
        <w:rPr>
          <w:rFonts w:ascii="Times New Roman" w:hAnsi="Times New Roman" w:cs="Times New Roman"/>
          <w:b/>
          <w:sz w:val="24"/>
          <w:szCs w:val="24"/>
        </w:rPr>
        <w:t>Prioritetas</w:t>
      </w:r>
      <w:r w:rsidRPr="007E7AEF">
        <w:rPr>
          <w:rFonts w:ascii="Times New Roman" w:hAnsi="Times New Roman" w:cs="Times New Roman"/>
          <w:sz w:val="24"/>
          <w:szCs w:val="24"/>
        </w:rPr>
        <w:t xml:space="preserve"> – mokinių/ugdytinių pasiekimų gerinimas.</w:t>
      </w:r>
    </w:p>
    <w:p w:rsidR="00B20E0C" w:rsidRDefault="00B20E0C" w:rsidP="008213B8">
      <w:pPr>
        <w:spacing w:after="0" w:line="240" w:lineRule="auto"/>
        <w:rPr>
          <w:rFonts w:ascii="Times New Roman" w:hAnsi="Times New Roman" w:cs="Times New Roman"/>
          <w:sz w:val="24"/>
          <w:szCs w:val="24"/>
        </w:rPr>
      </w:pPr>
      <w:r>
        <w:rPr>
          <w:rFonts w:ascii="Times New Roman" w:hAnsi="Times New Roman" w:cs="Times New Roman"/>
          <w:b/>
          <w:sz w:val="24"/>
          <w:szCs w:val="24"/>
        </w:rPr>
        <w:t>Strateginis tikslas. Kokybiško ugdymo užtikrinimas.</w:t>
      </w:r>
    </w:p>
    <w:p w:rsidR="007E7AEF" w:rsidRDefault="00505AE4" w:rsidP="008213B8">
      <w:pPr>
        <w:spacing w:after="0" w:line="240" w:lineRule="auto"/>
        <w:rPr>
          <w:rFonts w:ascii="Times New Roman" w:hAnsi="Times New Roman" w:cs="Times New Roman"/>
          <w:b/>
          <w:sz w:val="24"/>
          <w:szCs w:val="24"/>
        </w:rPr>
      </w:pPr>
      <w:r>
        <w:rPr>
          <w:rFonts w:ascii="Times New Roman" w:hAnsi="Times New Roman" w:cs="Times New Roman"/>
          <w:b/>
          <w:sz w:val="24"/>
          <w:szCs w:val="24"/>
        </w:rPr>
        <w:t>Strateginė</w:t>
      </w:r>
      <w:r w:rsidR="00AD683D">
        <w:rPr>
          <w:rFonts w:ascii="Times New Roman" w:hAnsi="Times New Roman" w:cs="Times New Roman"/>
          <w:b/>
          <w:sz w:val="24"/>
          <w:szCs w:val="24"/>
        </w:rPr>
        <w:t>s</w:t>
      </w:r>
      <w:r>
        <w:rPr>
          <w:rFonts w:ascii="Times New Roman" w:hAnsi="Times New Roman" w:cs="Times New Roman"/>
          <w:b/>
          <w:sz w:val="24"/>
          <w:szCs w:val="24"/>
        </w:rPr>
        <w:t xml:space="preserve"> veiklos krypty</w:t>
      </w:r>
      <w:r w:rsidR="007E7AEF" w:rsidRPr="00A07309">
        <w:rPr>
          <w:rFonts w:ascii="Times New Roman" w:hAnsi="Times New Roman" w:cs="Times New Roman"/>
          <w:b/>
          <w:sz w:val="24"/>
          <w:szCs w:val="24"/>
        </w:rPr>
        <w:t>s</w:t>
      </w:r>
    </w:p>
    <w:p w:rsidR="00B20E0C" w:rsidRPr="007E7AEF" w:rsidRDefault="004B25C4" w:rsidP="007E7AEF">
      <w:pPr>
        <w:spacing w:after="0" w:line="240" w:lineRule="auto"/>
        <w:rPr>
          <w:rFonts w:ascii="Times New Roman" w:hAnsi="Times New Roman" w:cs="Times New Roman"/>
          <w:b/>
          <w:sz w:val="24"/>
          <w:szCs w:val="24"/>
        </w:rPr>
      </w:pPr>
      <w:r w:rsidRPr="004B25C4">
        <w:rPr>
          <w:rFonts w:ascii="Times New Roman" w:hAnsi="Times New Roman" w:cs="Times New Roman"/>
          <w:sz w:val="24"/>
          <w:szCs w:val="24"/>
        </w:rPr>
        <w:t xml:space="preserve">1. </w:t>
      </w:r>
      <w:r w:rsidR="00B20E0C" w:rsidRPr="00A07309">
        <w:rPr>
          <w:rFonts w:ascii="Times New Roman" w:hAnsi="Times New Roman" w:cs="Times New Roman"/>
        </w:rPr>
        <w:t>Mokinių/ugdytinių pasiekimų ir pažangos vertinimas ir tobulinimas.</w:t>
      </w:r>
    </w:p>
    <w:p w:rsidR="00B20E0C" w:rsidRDefault="004B25C4" w:rsidP="007E7AEF">
      <w:pPr>
        <w:spacing w:after="0" w:line="240" w:lineRule="auto"/>
        <w:rPr>
          <w:rFonts w:ascii="Times New Roman" w:hAnsi="Times New Roman" w:cs="Times New Roman"/>
          <w:sz w:val="24"/>
          <w:szCs w:val="24"/>
        </w:rPr>
      </w:pPr>
      <w:r w:rsidRPr="004B25C4">
        <w:rPr>
          <w:rFonts w:ascii="Times New Roman" w:hAnsi="Times New Roman" w:cs="Times New Roman"/>
          <w:sz w:val="24"/>
          <w:szCs w:val="24"/>
        </w:rPr>
        <w:t xml:space="preserve">2. </w:t>
      </w:r>
      <w:r w:rsidR="007E7AEF" w:rsidRPr="00A07309">
        <w:rPr>
          <w:rFonts w:ascii="Times New Roman" w:hAnsi="Times New Roman" w:cs="Times New Roman"/>
        </w:rPr>
        <w:t>Palankios ugdymosi aplinkos kūrimas.</w:t>
      </w:r>
    </w:p>
    <w:p w:rsidR="00EF6EBE" w:rsidRDefault="004B25C4" w:rsidP="007E7AEF">
      <w:pPr>
        <w:spacing w:after="0" w:line="240" w:lineRule="auto"/>
        <w:rPr>
          <w:rFonts w:ascii="Times New Roman" w:hAnsi="Times New Roman" w:cs="Times New Roman"/>
        </w:rPr>
      </w:pPr>
      <w:r w:rsidRPr="004B25C4">
        <w:rPr>
          <w:rFonts w:ascii="Times New Roman" w:hAnsi="Times New Roman" w:cs="Times New Roman"/>
          <w:sz w:val="24"/>
          <w:szCs w:val="24"/>
        </w:rPr>
        <w:t xml:space="preserve">3. </w:t>
      </w:r>
      <w:r w:rsidR="007E7AEF">
        <w:rPr>
          <w:rFonts w:ascii="Times New Roman" w:hAnsi="Times New Roman" w:cs="Times New Roman"/>
        </w:rPr>
        <w:t xml:space="preserve">Lyderystės ir </w:t>
      </w:r>
      <w:r w:rsidR="007E7AEF" w:rsidRPr="00A07309">
        <w:rPr>
          <w:rFonts w:ascii="Times New Roman" w:hAnsi="Times New Roman" w:cs="Times New Roman"/>
        </w:rPr>
        <w:t>veikimo komandomis kompetencijų tobulinimas.</w:t>
      </w:r>
    </w:p>
    <w:p w:rsidR="007E7AEF" w:rsidRPr="00505AE4" w:rsidRDefault="007E7AEF" w:rsidP="007E7AEF">
      <w:pPr>
        <w:spacing w:after="0" w:line="240" w:lineRule="auto"/>
        <w:rPr>
          <w:rFonts w:ascii="Times New Roman" w:hAnsi="Times New Roman" w:cs="Times New Roman"/>
        </w:rPr>
      </w:pPr>
      <w:r>
        <w:rPr>
          <w:rFonts w:ascii="Times New Roman" w:eastAsia="Calibri" w:hAnsi="Times New Roman" w:cs="Times New Roman"/>
          <w:sz w:val="24"/>
          <w:szCs w:val="24"/>
        </w:rPr>
        <w:t xml:space="preserve">4. </w:t>
      </w:r>
      <w:r w:rsidRPr="00505AE4">
        <w:rPr>
          <w:rFonts w:ascii="Times New Roman" w:eastAsia="Calibri" w:hAnsi="Times New Roman" w:cs="Times New Roman"/>
        </w:rPr>
        <w:t>Mokyklos įvaizdžio stiprinimas, puoselėjant bendruomenėje pagarbą tautos papročiams, kultūrai ir tradicijoms</w:t>
      </w:r>
    </w:p>
    <w:p w:rsidR="00D46209" w:rsidRDefault="00D46209" w:rsidP="00182F5A">
      <w:pPr>
        <w:spacing w:after="0" w:line="240" w:lineRule="auto"/>
        <w:jc w:val="center"/>
        <w:rPr>
          <w:rFonts w:ascii="Times New Roman" w:hAnsi="Times New Roman" w:cs="Times New Roman"/>
          <w:b/>
          <w:sz w:val="24"/>
          <w:szCs w:val="24"/>
        </w:rPr>
      </w:pPr>
    </w:p>
    <w:p w:rsidR="004B25C4" w:rsidRDefault="004B25C4" w:rsidP="008D0EB5">
      <w:pPr>
        <w:spacing w:after="0" w:line="240" w:lineRule="auto"/>
        <w:rPr>
          <w:rFonts w:ascii="Times New Roman" w:hAnsi="Times New Roman" w:cs="Times New Roman"/>
          <w:b/>
          <w:sz w:val="24"/>
          <w:szCs w:val="24"/>
        </w:rPr>
        <w:sectPr w:rsidR="004B25C4" w:rsidSect="009503A4">
          <w:headerReference w:type="even" r:id="rId11"/>
          <w:headerReference w:type="default" r:id="rId12"/>
          <w:footerReference w:type="default" r:id="rId13"/>
          <w:pgSz w:w="11906" w:h="16838"/>
          <w:pgMar w:top="993" w:right="707" w:bottom="680" w:left="1701" w:header="567" w:footer="567" w:gutter="0"/>
          <w:pgNumType w:start="1"/>
          <w:cols w:space="1296"/>
          <w:titlePg/>
          <w:docGrid w:linePitch="360"/>
        </w:sectPr>
      </w:pPr>
    </w:p>
    <w:p w:rsidR="009503A4" w:rsidRDefault="009503A4" w:rsidP="00A07309">
      <w:pPr>
        <w:spacing w:after="0" w:line="240" w:lineRule="auto"/>
        <w:jc w:val="center"/>
        <w:rPr>
          <w:rFonts w:ascii="Times New Roman" w:hAnsi="Times New Roman" w:cs="Times New Roman"/>
        </w:rPr>
      </w:pPr>
      <w:r w:rsidRPr="009503A4">
        <w:rPr>
          <w:rFonts w:ascii="Times New Roman" w:hAnsi="Times New Roman" w:cs="Times New Roman"/>
        </w:rPr>
        <w:lastRenderedPageBreak/>
        <w:t>11</w:t>
      </w:r>
    </w:p>
    <w:p w:rsidR="009503A4" w:rsidRPr="009503A4" w:rsidRDefault="009503A4" w:rsidP="00A07309">
      <w:pPr>
        <w:spacing w:after="0" w:line="240" w:lineRule="auto"/>
        <w:jc w:val="center"/>
        <w:rPr>
          <w:rFonts w:ascii="Times New Roman" w:hAnsi="Times New Roman" w:cs="Times New Roman"/>
        </w:rPr>
      </w:pPr>
    </w:p>
    <w:p w:rsidR="00705B9D" w:rsidRPr="00A07309" w:rsidRDefault="00A07309" w:rsidP="00B96244">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V</w:t>
      </w:r>
      <w:r>
        <w:rPr>
          <w:rFonts w:ascii="Times New Roman" w:hAnsi="Times New Roman" w:cs="Times New Roman"/>
          <w:b/>
          <w:sz w:val="24"/>
          <w:szCs w:val="24"/>
        </w:rPr>
        <w:t xml:space="preserve"> </w:t>
      </w:r>
      <w:r w:rsidRPr="00A07309">
        <w:rPr>
          <w:rFonts w:ascii="Times New Roman" w:hAnsi="Times New Roman" w:cs="Times New Roman"/>
          <w:b/>
          <w:sz w:val="24"/>
          <w:szCs w:val="24"/>
        </w:rPr>
        <w:t>SKYRIUS</w:t>
      </w:r>
    </w:p>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STRATEGIJOS REALIZAVIMO PRIEMONIŲ PLANAS</w:t>
      </w:r>
    </w:p>
    <w:p w:rsidR="00A07309" w:rsidRPr="00A07309" w:rsidRDefault="00A07309" w:rsidP="00A07309">
      <w:pPr>
        <w:spacing w:after="0" w:line="240" w:lineRule="auto"/>
        <w:jc w:val="center"/>
        <w:rPr>
          <w:rFonts w:ascii="Times New Roman" w:hAnsi="Times New Roman" w:cs="Times New Roman"/>
          <w:b/>
          <w:sz w:val="24"/>
          <w:szCs w:val="24"/>
        </w:rPr>
      </w:pPr>
    </w:p>
    <w:tbl>
      <w:tblPr>
        <w:tblStyle w:val="Lentelstinklelis2"/>
        <w:tblW w:w="15304" w:type="dxa"/>
        <w:tblLayout w:type="fixed"/>
        <w:tblLook w:val="04A0" w:firstRow="1" w:lastRow="0" w:firstColumn="1" w:lastColumn="0" w:noHBand="0" w:noVBand="1"/>
      </w:tblPr>
      <w:tblGrid>
        <w:gridCol w:w="2547"/>
        <w:gridCol w:w="4111"/>
        <w:gridCol w:w="1417"/>
        <w:gridCol w:w="1843"/>
        <w:gridCol w:w="1305"/>
        <w:gridCol w:w="4081"/>
      </w:tblGrid>
      <w:tr w:rsidR="00A07309" w:rsidRPr="00A07309" w:rsidTr="00926C4A">
        <w:tc>
          <w:tcPr>
            <w:tcW w:w="2547"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Strateginė veiklos kryptis</w:t>
            </w:r>
          </w:p>
        </w:tc>
        <w:tc>
          <w:tcPr>
            <w:tcW w:w="4111"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Priemonės</w:t>
            </w:r>
          </w:p>
        </w:tc>
        <w:tc>
          <w:tcPr>
            <w:tcW w:w="1417"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Terminai</w:t>
            </w:r>
          </w:p>
        </w:tc>
        <w:tc>
          <w:tcPr>
            <w:tcW w:w="1843"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Vykdytojai</w:t>
            </w:r>
          </w:p>
        </w:tc>
        <w:tc>
          <w:tcPr>
            <w:tcW w:w="1305"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Finansavimo šaltiniai</w:t>
            </w:r>
          </w:p>
        </w:tc>
        <w:tc>
          <w:tcPr>
            <w:tcW w:w="4081" w:type="dxa"/>
            <w:tcBorders>
              <w:top w:val="single" w:sz="4" w:space="0" w:color="auto"/>
              <w:left w:val="single" w:sz="4" w:space="0" w:color="auto"/>
              <w:bottom w:val="single" w:sz="4" w:space="0" w:color="auto"/>
              <w:right w:val="single" w:sz="4" w:space="0" w:color="auto"/>
            </w:tcBorders>
            <w:hideMark/>
          </w:tcPr>
          <w:p w:rsidR="00A07309" w:rsidRPr="00A07309" w:rsidRDefault="00A07309" w:rsidP="00A07309">
            <w:pPr>
              <w:spacing w:after="0" w:line="240" w:lineRule="auto"/>
              <w:jc w:val="center"/>
              <w:rPr>
                <w:rFonts w:ascii="Times New Roman" w:hAnsi="Times New Roman" w:cs="Times New Roman"/>
                <w:b/>
                <w:sz w:val="24"/>
                <w:szCs w:val="24"/>
              </w:rPr>
            </w:pPr>
            <w:r w:rsidRPr="00A07309">
              <w:rPr>
                <w:rFonts w:ascii="Times New Roman" w:hAnsi="Times New Roman" w:cs="Times New Roman"/>
                <w:b/>
                <w:sz w:val="24"/>
                <w:szCs w:val="24"/>
              </w:rPr>
              <w:t>Rezultatas</w:t>
            </w:r>
          </w:p>
        </w:tc>
      </w:tr>
      <w:tr w:rsidR="00A07309" w:rsidRPr="00A07309" w:rsidTr="00926C4A">
        <w:tc>
          <w:tcPr>
            <w:tcW w:w="2547" w:type="dxa"/>
            <w:tcBorders>
              <w:top w:val="single" w:sz="4" w:space="0" w:color="auto"/>
              <w:left w:val="single" w:sz="4" w:space="0" w:color="auto"/>
              <w:bottom w:val="single" w:sz="4" w:space="0" w:color="auto"/>
              <w:right w:val="single" w:sz="4" w:space="0" w:color="auto"/>
            </w:tcBorders>
            <w:hideMark/>
          </w:tcPr>
          <w:p w:rsidR="00A07309" w:rsidRPr="00A07309" w:rsidRDefault="00A07309" w:rsidP="004B13E1">
            <w:pPr>
              <w:spacing w:line="240" w:lineRule="auto"/>
              <w:rPr>
                <w:rFonts w:ascii="Times New Roman" w:hAnsi="Times New Roman" w:cs="Times New Roman"/>
              </w:rPr>
            </w:pPr>
            <w:r w:rsidRPr="00A07309">
              <w:rPr>
                <w:rFonts w:ascii="Times New Roman" w:hAnsi="Times New Roman" w:cs="Times New Roman"/>
              </w:rPr>
              <w:t>Mokinių/ugdytinių pasiekimų ir pažangos vertinimas ir tobulinimas.</w:t>
            </w:r>
          </w:p>
          <w:p w:rsidR="00A07309" w:rsidRPr="00A07309" w:rsidRDefault="00A07309" w:rsidP="00A07309">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 xml:space="preserve">1. </w:t>
            </w:r>
            <w:r w:rsidR="00505AE4">
              <w:rPr>
                <w:rFonts w:ascii="Times New Roman" w:hAnsi="Times New Roman" w:cs="Times New Roman"/>
              </w:rPr>
              <w:t xml:space="preserve">Šiuolaikiškų </w:t>
            </w:r>
            <w:r w:rsidRPr="00A07309">
              <w:rPr>
                <w:rFonts w:ascii="Times New Roman" w:hAnsi="Times New Roman" w:cs="Times New Roman"/>
              </w:rPr>
              <w:t>asmeninė</w:t>
            </w:r>
            <w:r w:rsidR="00DD7F61">
              <w:rPr>
                <w:rFonts w:ascii="Times New Roman" w:hAnsi="Times New Roman" w:cs="Times New Roman"/>
              </w:rPr>
              <w:t xml:space="preserve">s pažangos stebėjimo priemonių tobulinimas, </w:t>
            </w:r>
            <w:r w:rsidRPr="00A07309">
              <w:rPr>
                <w:rFonts w:ascii="Times New Roman" w:hAnsi="Times New Roman" w:cs="Times New Roman"/>
              </w:rPr>
              <w:t>diegimas ir taikymas.</w:t>
            </w:r>
          </w:p>
          <w:p w:rsidR="004B13E1" w:rsidRDefault="00A07309" w:rsidP="004B13E1">
            <w:pPr>
              <w:spacing w:before="120" w:after="0" w:line="240" w:lineRule="auto"/>
              <w:rPr>
                <w:rFonts w:ascii="Times New Roman" w:hAnsi="Times New Roman" w:cs="Times New Roman"/>
              </w:rPr>
            </w:pPr>
            <w:r w:rsidRPr="00A07309">
              <w:rPr>
                <w:rFonts w:ascii="Times New Roman" w:hAnsi="Times New Roman" w:cs="Times New Roman"/>
              </w:rPr>
              <w:t>2. Tinkamų mokymo strategijų taikymas, siekiant optimalios asmeninės sėkmės, koreguojant mokymosi spragas ir vadovaujant mokinių/ugdytinių mokymuisi.</w:t>
            </w:r>
          </w:p>
          <w:p w:rsidR="00A07309" w:rsidRPr="00A07309" w:rsidRDefault="004B13E1" w:rsidP="004B13E1">
            <w:pPr>
              <w:spacing w:before="120" w:after="0" w:line="240" w:lineRule="auto"/>
              <w:rPr>
                <w:rFonts w:ascii="Times New Roman" w:hAnsi="Times New Roman" w:cs="Times New Roman"/>
              </w:rPr>
            </w:pPr>
            <w:r>
              <w:rPr>
                <w:rFonts w:ascii="Times New Roman" w:hAnsi="Times New Roman" w:cs="Times New Roman"/>
              </w:rPr>
              <w:t xml:space="preserve">3. </w:t>
            </w:r>
            <w:r w:rsidR="00A07309" w:rsidRPr="00A07309">
              <w:rPr>
                <w:rFonts w:ascii="Times New Roman" w:hAnsi="Times New Roman" w:cs="Times New Roman"/>
              </w:rPr>
              <w:t xml:space="preserve">Sistemingas mokinių ir tėvų (globėjų, rūpintojų) informavimas apie mokinių pasiekimus ir pažangą pagal mokyklos mokinių pasiekimų ir pažangos vertinimo tvarkos aprašą. </w:t>
            </w:r>
          </w:p>
          <w:p w:rsidR="00A07309" w:rsidRPr="00A07309" w:rsidRDefault="00A07309" w:rsidP="00A07309">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Iki 2021 m. rugpjūčio</w:t>
            </w:r>
          </w:p>
          <w:p w:rsidR="00A07309" w:rsidRPr="00A07309" w:rsidRDefault="00A07309" w:rsidP="00A07309">
            <w:pPr>
              <w:spacing w:after="120" w:line="240" w:lineRule="auto"/>
              <w:rPr>
                <w:rFonts w:ascii="Times New Roman" w:hAnsi="Times New Roman" w:cs="Times New Roman"/>
              </w:rPr>
            </w:pPr>
            <w:r w:rsidRPr="00A07309">
              <w:rPr>
                <w:rFonts w:ascii="Times New Roman" w:hAnsi="Times New Roman" w:cs="Times New Roman"/>
              </w:rPr>
              <w:t>mėn.</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Nuo 2021 m. rugsėjo -2023 m.</w:t>
            </w: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2021-2023 m.</w:t>
            </w: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120" w:line="240" w:lineRule="auto"/>
              <w:jc w:val="center"/>
              <w:rPr>
                <w:rFonts w:ascii="Times New Roman" w:hAnsi="Times New Roman" w:cs="Times New Roman"/>
              </w:rPr>
            </w:pPr>
            <w:r w:rsidRPr="00A07309">
              <w:rPr>
                <w:rFonts w:ascii="Times New Roman" w:hAnsi="Times New Roman" w:cs="Times New Roman"/>
              </w:rPr>
              <w:t>Mokyklos vadovai, dalyko mokytojai.</w:t>
            </w: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Mokytojai, pagalbos vaikui specialistai</w:t>
            </w: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Klasių vadovai</w:t>
            </w:r>
          </w:p>
        </w:tc>
        <w:tc>
          <w:tcPr>
            <w:tcW w:w="1305"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 xml:space="preserve">Kl. kr., aplinkos </w:t>
            </w:r>
          </w:p>
          <w:p w:rsidR="00A07309" w:rsidRPr="00A07309" w:rsidRDefault="00A07309" w:rsidP="00A07309">
            <w:pPr>
              <w:spacing w:after="0" w:line="240" w:lineRule="auto"/>
              <w:jc w:val="center"/>
              <w:rPr>
                <w:rFonts w:ascii="Times New Roman" w:hAnsi="Times New Roman" w:cs="Times New Roman"/>
                <w:b/>
              </w:rPr>
            </w:pPr>
            <w:r w:rsidRPr="00A07309">
              <w:rPr>
                <w:rFonts w:ascii="Times New Roman" w:hAnsi="Times New Roman" w:cs="Times New Roman"/>
              </w:rPr>
              <w:t>lėšos</w:t>
            </w:r>
          </w:p>
        </w:tc>
        <w:tc>
          <w:tcPr>
            <w:tcW w:w="4081"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 Mokinių akademiniai rezultatai pagerės iki 2 proc.</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2. Bent 70 proc. mokinių gebės pagal amžiaus tarpsnius įsivertinti savo pažangą, formuluoti ugdymosi tikslus.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 xml:space="preserve">3. 100 proc. mokinių bus teikiama pagalba koreguojant mokymosi spragas.  </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4. Pokalbiai (individualūs, grupiniai) mokinių ugdymo, pasiekimų vertinimo, pagalbos teikimo, programų įsisavinimo bei kitais klausimais, atsižvelgiant į klasių vadovų, pagalbos mokiniui specialistų rekomendacijas (ne mažiau kaip 2 kartus per metus).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5. Mokinių tėvams (globėjams, rūpintojams) organizuojami mokymai (1 kartą per metus).</w:t>
            </w:r>
          </w:p>
        </w:tc>
      </w:tr>
      <w:tr w:rsidR="00A07309" w:rsidRPr="00A07309" w:rsidTr="00926C4A">
        <w:tc>
          <w:tcPr>
            <w:tcW w:w="2547"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line="240" w:lineRule="auto"/>
              <w:rPr>
                <w:rFonts w:ascii="Times New Roman" w:hAnsi="Times New Roman" w:cs="Times New Roman"/>
              </w:rPr>
            </w:pPr>
            <w:r w:rsidRPr="00A07309">
              <w:rPr>
                <w:rFonts w:ascii="Times New Roman" w:hAnsi="Times New Roman" w:cs="Times New Roman"/>
              </w:rPr>
              <w:t>Palankios ugdymosi aplinkos kūrimas.</w:t>
            </w:r>
          </w:p>
        </w:tc>
        <w:tc>
          <w:tcPr>
            <w:tcW w:w="4111"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 Įgalinančios fizinės aplinkos užtikrinimas: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1.1. šiuolaikinių ugdymo priemonių įsigijimas;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 xml:space="preserve">1.2. tikslingas </w:t>
            </w:r>
            <w:r w:rsidR="00505AE4">
              <w:rPr>
                <w:rFonts w:ascii="Times New Roman" w:hAnsi="Times New Roman" w:cs="Times New Roman"/>
              </w:rPr>
              <w:t xml:space="preserve">įvairių, šiuolaikiškų </w:t>
            </w:r>
            <w:r w:rsidR="00DD7F61" w:rsidRPr="00A07309">
              <w:rPr>
                <w:rFonts w:ascii="Times New Roman" w:hAnsi="Times New Roman" w:cs="Times New Roman"/>
              </w:rPr>
              <w:t xml:space="preserve">ugdymo(si) </w:t>
            </w:r>
            <w:r w:rsidR="00505AE4" w:rsidRPr="00A07309">
              <w:rPr>
                <w:rFonts w:ascii="Times New Roman" w:hAnsi="Times New Roman" w:cs="Times New Roman"/>
              </w:rPr>
              <w:t>priemonių panaudojimas</w:t>
            </w:r>
            <w:r w:rsidR="00DD7F61">
              <w:rPr>
                <w:rFonts w:ascii="Times New Roman" w:hAnsi="Times New Roman" w:cs="Times New Roman"/>
              </w:rPr>
              <w:t xml:space="preserve"> pagal </w:t>
            </w:r>
            <w:r w:rsidRPr="00A07309">
              <w:rPr>
                <w:rFonts w:ascii="Times New Roman" w:hAnsi="Times New Roman" w:cs="Times New Roman"/>
              </w:rPr>
              <w:t>dalyko turinį, poreikius ir mokinių/ugdytinių amžių;</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1.3. mokymosi be sienų taikymas.</w:t>
            </w:r>
          </w:p>
          <w:p w:rsidR="00A07309" w:rsidRPr="00A07309" w:rsidRDefault="00A07309" w:rsidP="00A07309">
            <w:pPr>
              <w:spacing w:after="0"/>
              <w:rPr>
                <w:rFonts w:ascii="Times New Roman" w:hAnsi="Times New Roman" w:cs="Times New Roman"/>
              </w:rPr>
            </w:pPr>
            <w:r w:rsidRPr="00A07309">
              <w:rPr>
                <w:rFonts w:ascii="Times New Roman" w:hAnsi="Times New Roman" w:cs="Times New Roman"/>
              </w:rPr>
              <w:t>2. Socialinės emocinės aplinkos puoselėjimas: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lastRenderedPageBreak/>
              <w:t>2.1. prevencinių programų kiekvienam mokiniui/ugdytiniui įgyvendinimas:</w:t>
            </w:r>
            <w:r w:rsidR="00B77CBF">
              <w:rPr>
                <w:rFonts w:ascii="Times New Roman" w:hAnsi="Times New Roman" w:cs="Times New Roman"/>
              </w:rPr>
              <w:t xml:space="preserve"> </w:t>
            </w:r>
            <w:r w:rsidRPr="00A07309">
              <w:rPr>
                <w:rFonts w:ascii="Times New Roman" w:hAnsi="Times New Roman" w:cs="Times New Roman"/>
              </w:rPr>
              <w:t>„Laikas kartu“ PUG, 1-4 kl.,</w:t>
            </w:r>
            <w:r w:rsidR="00B77CBF">
              <w:rPr>
                <w:rFonts w:ascii="Times New Roman" w:hAnsi="Times New Roman" w:cs="Times New Roman"/>
              </w:rPr>
              <w:t xml:space="preserve"> </w:t>
            </w:r>
            <w:r w:rsidRPr="00A07309">
              <w:rPr>
                <w:rFonts w:ascii="Times New Roman" w:hAnsi="Times New Roman" w:cs="Times New Roman"/>
              </w:rPr>
              <w:t>„Pa</w:t>
            </w:r>
            <w:r w:rsidR="00B77CBF">
              <w:rPr>
                <w:rFonts w:ascii="Times New Roman" w:hAnsi="Times New Roman" w:cs="Times New Roman"/>
              </w:rPr>
              <w:t xml:space="preserve">auglystės kryžkelės“ 5-10 kl., „Zipio draugai“ </w:t>
            </w:r>
            <w:r w:rsidRPr="00A07309">
              <w:rPr>
                <w:rFonts w:ascii="Times New Roman" w:hAnsi="Times New Roman" w:cs="Times New Roman"/>
              </w:rPr>
              <w:t>ikimokyklinis ugdymas;</w:t>
            </w:r>
          </w:p>
          <w:p w:rsidR="00A07309" w:rsidRPr="00A07309" w:rsidRDefault="00B77CBF" w:rsidP="004B13E1">
            <w:pPr>
              <w:spacing w:after="0" w:line="240" w:lineRule="auto"/>
              <w:rPr>
                <w:rFonts w:ascii="Times New Roman" w:hAnsi="Times New Roman" w:cs="Times New Roman"/>
              </w:rPr>
            </w:pPr>
            <w:r>
              <w:rPr>
                <w:rFonts w:ascii="Times New Roman" w:hAnsi="Times New Roman" w:cs="Times New Roman"/>
              </w:rPr>
              <w:t>2.2. prasmingų veiklų</w:t>
            </w:r>
            <w:r w:rsidR="00A07309" w:rsidRPr="00A07309">
              <w:rPr>
                <w:rFonts w:ascii="Times New Roman" w:hAnsi="Times New Roman" w:cs="Times New Roman"/>
              </w:rPr>
              <w:t xml:space="preserve"> (projektų, akcijų, švenčių, edukacinių veiklų ir kt.</w:t>
            </w:r>
            <w:r w:rsidR="00505AE4">
              <w:rPr>
                <w:rFonts w:ascii="Times New Roman" w:hAnsi="Times New Roman" w:cs="Times New Roman"/>
              </w:rPr>
              <w:t>), skatinančių pozityvų elgesį,</w:t>
            </w:r>
            <w:r w:rsidR="00A07309" w:rsidRPr="00A07309">
              <w:rPr>
                <w:rFonts w:ascii="Times New Roman" w:hAnsi="Times New Roman" w:cs="Times New Roman"/>
              </w:rPr>
              <w:t xml:space="preserve"> organizavimas mokyklos bendruomenei;</w:t>
            </w:r>
          </w:p>
          <w:p w:rsidR="00A07309" w:rsidRPr="00A07309" w:rsidRDefault="00B77CBF" w:rsidP="004B13E1">
            <w:pPr>
              <w:spacing w:after="0" w:line="240" w:lineRule="auto"/>
              <w:rPr>
                <w:rFonts w:ascii="Times New Roman" w:hAnsi="Times New Roman" w:cs="Times New Roman"/>
              </w:rPr>
            </w:pPr>
            <w:r>
              <w:rPr>
                <w:rFonts w:ascii="Times New Roman" w:hAnsi="Times New Roman" w:cs="Times New Roman"/>
              </w:rPr>
              <w:t>2.3. p</w:t>
            </w:r>
            <w:r w:rsidR="00A07309" w:rsidRPr="00A07309">
              <w:rPr>
                <w:rFonts w:ascii="Times New Roman" w:hAnsi="Times New Roman" w:cs="Times New Roman"/>
              </w:rPr>
              <w:t>artnerystės ir bendrad</w:t>
            </w:r>
            <w:r w:rsidR="00505AE4">
              <w:rPr>
                <w:rFonts w:ascii="Times New Roman" w:hAnsi="Times New Roman" w:cs="Times New Roman"/>
              </w:rPr>
              <w:t>arbiavimo ryšių su socialiniais</w:t>
            </w:r>
            <w:r w:rsidR="00A07309" w:rsidRPr="00A07309">
              <w:rPr>
                <w:rFonts w:ascii="Times New Roman" w:hAnsi="Times New Roman" w:cs="Times New Roman"/>
              </w:rPr>
              <w:t xml:space="preserve"> partneriais plėtojimas.</w:t>
            </w:r>
          </w:p>
        </w:tc>
        <w:tc>
          <w:tcPr>
            <w:tcW w:w="1417"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lastRenderedPageBreak/>
              <w:t>2021-2023 m.</w:t>
            </w: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lastRenderedPageBreak/>
              <w:t xml:space="preserve">Mokyklos vadovai, </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mokytojai</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klasių vadovai</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VGK nariai</w:t>
            </w: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Kl. kr., aplinkos</w:t>
            </w: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 xml:space="preserve">lėšos, </w:t>
            </w: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 xml:space="preserve">2 proc., rėmėjų lėšos </w:t>
            </w: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 xml:space="preserve"> </w:t>
            </w:r>
          </w:p>
          <w:p w:rsidR="00A07309" w:rsidRPr="00A07309" w:rsidRDefault="00A07309" w:rsidP="00A07309">
            <w:pPr>
              <w:spacing w:after="0" w:line="240" w:lineRule="auto"/>
              <w:jc w:val="center"/>
              <w:rPr>
                <w:rFonts w:ascii="Times New Roman" w:hAnsi="Times New Roman" w:cs="Times New Roman"/>
              </w:rPr>
            </w:pPr>
          </w:p>
        </w:tc>
        <w:tc>
          <w:tcPr>
            <w:tcW w:w="4081" w:type="dxa"/>
            <w:tcBorders>
              <w:top w:val="single" w:sz="4" w:space="0" w:color="auto"/>
              <w:left w:val="single" w:sz="4" w:space="0" w:color="auto"/>
              <w:bottom w:val="single" w:sz="4" w:space="0" w:color="auto"/>
              <w:right w:val="single" w:sz="4" w:space="0" w:color="auto"/>
            </w:tcBorders>
          </w:tcPr>
          <w:p w:rsidR="00A07309" w:rsidRPr="00A07309" w:rsidRDefault="00DD7F61" w:rsidP="00A07309">
            <w:pPr>
              <w:spacing w:after="0" w:line="240" w:lineRule="auto"/>
              <w:rPr>
                <w:rFonts w:ascii="Times New Roman" w:hAnsi="Times New Roman" w:cs="Times New Roman"/>
              </w:rPr>
            </w:pPr>
            <w:r>
              <w:rPr>
                <w:rFonts w:ascii="Times New Roman" w:hAnsi="Times New Roman" w:cs="Times New Roman"/>
              </w:rPr>
              <w:t>1. 10 proc. mokinių</w:t>
            </w:r>
            <w:r w:rsidR="00A07309" w:rsidRPr="00A07309">
              <w:rPr>
                <w:rFonts w:ascii="Times New Roman" w:hAnsi="Times New Roman" w:cs="Times New Roman"/>
              </w:rPr>
              <w:t xml:space="preserve"> geresni IKT gebėjimai naudojantis priemonėmis, programomis, ieškant informacijos, ją sisteminant, apibendrinant.</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2. Bent  75 proc. mokinių geba dirbti grupėse bendradarbiaujant, atliekant tyrimus, projektus.</w:t>
            </w:r>
          </w:p>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3. Bent 75 proc. mokinių ugdymo turinys yra patrauklus mokytis.</w:t>
            </w:r>
          </w:p>
          <w:p w:rsidR="00A07309" w:rsidRPr="00A07309" w:rsidRDefault="00A07309" w:rsidP="004B13E1">
            <w:pPr>
              <w:spacing w:after="0" w:line="240" w:lineRule="auto"/>
              <w:rPr>
                <w:rFonts w:ascii="Times New Roman" w:hAnsi="Times New Roman" w:cs="Times New Roman"/>
                <w:highlight w:val="yellow"/>
              </w:rPr>
            </w:pPr>
            <w:r w:rsidRPr="00A07309">
              <w:rPr>
                <w:rFonts w:ascii="Times New Roman" w:hAnsi="Times New Roman" w:cs="Times New Roman"/>
              </w:rPr>
              <w:lastRenderedPageBreak/>
              <w:t>4. Bent 85 proc. mokinių/ugdytinių jaučiasi mokykloje saugūs, prisideda prie saugaus ir prasmingo aplinkos mokykloje kūrimo.</w:t>
            </w:r>
            <w:r w:rsidRPr="00A07309">
              <w:rPr>
                <w:rFonts w:ascii="Times New Roman" w:hAnsi="Times New Roman" w:cs="Times New Roman"/>
                <w:highlight w:val="yellow"/>
              </w:rPr>
              <w:t xml:space="preserve"> </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5. Ne mažiau 85 proc. mokinių ir jų tėvų(globėjų, rūpintojų) mokyklos vertinimas yra teigiamas.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6.</w:t>
            </w:r>
            <w:r w:rsidR="00AD683D">
              <w:rPr>
                <w:rFonts w:ascii="Times New Roman" w:hAnsi="Times New Roman" w:cs="Times New Roman"/>
              </w:rPr>
              <w:t xml:space="preserve"> Apie 15 proc. mokinių</w:t>
            </w:r>
            <w:r w:rsidRPr="00A07309">
              <w:rPr>
                <w:rFonts w:ascii="Times New Roman" w:hAnsi="Times New Roman" w:cs="Times New Roman"/>
              </w:rPr>
              <w:t xml:space="preserve"> dienos centre nuolat teikiama pagalba atliekant namų darbus, ugdant emocinius socialinius įgūdžius, apie 30 proc. mokinių turi galimybę vasaros atostogų metu dalyvauti prasmingose veiklose.</w:t>
            </w:r>
          </w:p>
        </w:tc>
      </w:tr>
      <w:tr w:rsidR="00A07309" w:rsidRPr="00A07309" w:rsidTr="004B13E1">
        <w:trPr>
          <w:trHeight w:val="3629"/>
        </w:trPr>
        <w:tc>
          <w:tcPr>
            <w:tcW w:w="2547" w:type="dxa"/>
            <w:tcBorders>
              <w:top w:val="single" w:sz="4" w:space="0" w:color="auto"/>
              <w:left w:val="single" w:sz="4" w:space="0" w:color="auto"/>
              <w:bottom w:val="single" w:sz="4" w:space="0" w:color="auto"/>
              <w:right w:val="single" w:sz="4" w:space="0" w:color="auto"/>
            </w:tcBorders>
          </w:tcPr>
          <w:p w:rsidR="00A07309" w:rsidRPr="00A07309" w:rsidRDefault="00E40C78" w:rsidP="004B13E1">
            <w:pPr>
              <w:spacing w:line="240" w:lineRule="auto"/>
              <w:rPr>
                <w:rFonts w:ascii="Times New Roman" w:hAnsi="Times New Roman" w:cs="Times New Roman"/>
              </w:rPr>
            </w:pPr>
            <w:r>
              <w:rPr>
                <w:rFonts w:ascii="Times New Roman" w:hAnsi="Times New Roman" w:cs="Times New Roman"/>
              </w:rPr>
              <w:lastRenderedPageBreak/>
              <w:t xml:space="preserve">Lyderystės ir </w:t>
            </w:r>
            <w:r w:rsidR="00A07309" w:rsidRPr="00A07309">
              <w:rPr>
                <w:rFonts w:ascii="Times New Roman" w:hAnsi="Times New Roman" w:cs="Times New Roman"/>
              </w:rPr>
              <w:t>veikimo komandomis kompetencijų tobulinimas.</w:t>
            </w:r>
          </w:p>
        </w:tc>
        <w:tc>
          <w:tcPr>
            <w:tcW w:w="4111"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 Sistemingas pedagogų kvalifikacijos ir kompetencijų mokinių/ugdytinių pasiekimų vertinimo, šiuolaikinio ugdymo priemonių naudo</w:t>
            </w:r>
            <w:r w:rsidR="00505AE4">
              <w:rPr>
                <w:rFonts w:ascii="Times New Roman" w:hAnsi="Times New Roman" w:cs="Times New Roman"/>
              </w:rPr>
              <w:t>jimo,</w:t>
            </w:r>
            <w:r w:rsidR="00747958">
              <w:rPr>
                <w:rFonts w:ascii="Times New Roman" w:hAnsi="Times New Roman" w:cs="Times New Roman"/>
              </w:rPr>
              <w:t xml:space="preserve"> mokymo be sienų taikymo,</w:t>
            </w:r>
            <w:r w:rsidRPr="00A07309">
              <w:rPr>
                <w:rFonts w:ascii="Times New Roman" w:hAnsi="Times New Roman" w:cs="Times New Roman"/>
              </w:rPr>
              <w:t xml:space="preserve"> so</w:t>
            </w:r>
            <w:r w:rsidR="00747958">
              <w:rPr>
                <w:rFonts w:ascii="Times New Roman" w:hAnsi="Times New Roman" w:cs="Times New Roman"/>
              </w:rPr>
              <w:t xml:space="preserve">cialinių emocinių kompetencijų </w:t>
            </w:r>
            <w:r w:rsidRPr="00A07309">
              <w:rPr>
                <w:rFonts w:ascii="Times New Roman" w:hAnsi="Times New Roman" w:cs="Times New Roman"/>
              </w:rPr>
              <w:t xml:space="preserve">klausimais, dalijimasis informacija bei pedagoginėmis patirtimis tobulinimas. </w:t>
            </w:r>
          </w:p>
          <w:p w:rsidR="00A07309" w:rsidRPr="00A07309" w:rsidRDefault="00DD7F61" w:rsidP="004B13E1">
            <w:pPr>
              <w:spacing w:after="0" w:line="240" w:lineRule="auto"/>
              <w:rPr>
                <w:rFonts w:ascii="Times New Roman" w:hAnsi="Times New Roman" w:cs="Times New Roman"/>
              </w:rPr>
            </w:pPr>
            <w:r>
              <w:rPr>
                <w:rFonts w:ascii="Times New Roman" w:hAnsi="Times New Roman" w:cs="Times New Roman"/>
              </w:rPr>
              <w:t>2. Periodiškos ir</w:t>
            </w:r>
            <w:r w:rsidR="00A07309" w:rsidRPr="00A07309">
              <w:rPr>
                <w:rFonts w:ascii="Times New Roman" w:hAnsi="Times New Roman" w:cs="Times New Roman"/>
              </w:rPr>
              <w:t xml:space="preserve"> konstruktyvios mokytojų ir mokyklos vadovų diskusijos apie mokinių mokymosi sėkmes ir problemas, pagalba vieni kitiems.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3. Pedagogų profesinio įsivertinimo, refleksijos ir tobulėjimo sistemos kūrimas ir jos taikymas.</w:t>
            </w:r>
          </w:p>
        </w:tc>
        <w:tc>
          <w:tcPr>
            <w:tcW w:w="1417"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rPr>
                <w:rFonts w:ascii="Times New Roman" w:hAnsi="Times New Roman" w:cs="Times New Roman"/>
              </w:rPr>
            </w:pPr>
            <w:r w:rsidRPr="00A07309">
              <w:rPr>
                <w:rFonts w:ascii="Times New Roman" w:hAnsi="Times New Roman" w:cs="Times New Roman"/>
              </w:rPr>
              <w:t>2021-2023 m.</w:t>
            </w: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highlight w:val="lightGray"/>
              </w:rPr>
            </w:pP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highlight w:val="lightGray"/>
              </w:rPr>
              <w:t xml:space="preserve"> </w:t>
            </w:r>
          </w:p>
        </w:tc>
        <w:tc>
          <w:tcPr>
            <w:tcW w:w="1843"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Mokyklos vadovai, mokytojai, pagalbos vaikui specialistai</w:t>
            </w: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jc w:val="center"/>
              <w:rPr>
                <w:rFonts w:ascii="Times New Roman" w:hAnsi="Times New Roman" w:cs="Times New Roman"/>
              </w:rPr>
            </w:pPr>
          </w:p>
          <w:p w:rsidR="00A07309" w:rsidRPr="00A07309" w:rsidRDefault="00A07309" w:rsidP="00A07309">
            <w:pPr>
              <w:spacing w:after="0" w:line="240" w:lineRule="auto"/>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 xml:space="preserve">Kl. kr., aplinkos </w:t>
            </w:r>
          </w:p>
          <w:p w:rsidR="00A07309" w:rsidRPr="00A07309" w:rsidRDefault="00A07309" w:rsidP="00A07309">
            <w:pPr>
              <w:spacing w:after="0" w:line="240" w:lineRule="auto"/>
              <w:jc w:val="center"/>
              <w:rPr>
                <w:rFonts w:ascii="Times New Roman" w:hAnsi="Times New Roman" w:cs="Times New Roman"/>
              </w:rPr>
            </w:pPr>
            <w:r w:rsidRPr="00A07309">
              <w:rPr>
                <w:rFonts w:ascii="Times New Roman" w:hAnsi="Times New Roman" w:cs="Times New Roman"/>
              </w:rPr>
              <w:t>lėšos</w:t>
            </w:r>
          </w:p>
        </w:tc>
        <w:tc>
          <w:tcPr>
            <w:tcW w:w="4081" w:type="dxa"/>
            <w:tcBorders>
              <w:top w:val="single" w:sz="4" w:space="0" w:color="auto"/>
              <w:left w:val="single" w:sz="4" w:space="0" w:color="auto"/>
              <w:bottom w:val="single" w:sz="4" w:space="0" w:color="auto"/>
              <w:right w:val="single" w:sz="4" w:space="0" w:color="auto"/>
            </w:tcBorders>
          </w:tcPr>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1. Bent 75 proc. pedagogų įgytas žinias taiko praktiškai ir dalinasi pedagoginėmis patirtimis.</w:t>
            </w:r>
          </w:p>
          <w:p w:rsidR="00A07309" w:rsidRPr="00A07309" w:rsidRDefault="00A07309" w:rsidP="004B13E1">
            <w:pPr>
              <w:spacing w:after="0" w:line="240" w:lineRule="auto"/>
              <w:rPr>
                <w:rFonts w:ascii="Times New Roman" w:hAnsi="Times New Roman" w:cs="Times New Roman"/>
              </w:rPr>
            </w:pPr>
            <w:r w:rsidRPr="00A07309">
              <w:rPr>
                <w:rFonts w:ascii="Times New Roman" w:hAnsi="Times New Roman" w:cs="Times New Roman"/>
              </w:rPr>
              <w:t>2. Bent 75 proc. pedagogų rodo iniciatyvą, prisiima atsakomybę už iniciatyvas, sprendimus ir jų įgyvendinimą.</w:t>
            </w:r>
          </w:p>
          <w:p w:rsidR="00A07309" w:rsidRPr="00A07309" w:rsidRDefault="00A07309" w:rsidP="00A07309">
            <w:pPr>
              <w:spacing w:after="0" w:line="240" w:lineRule="auto"/>
              <w:rPr>
                <w:rFonts w:ascii="Times New Roman" w:hAnsi="Times New Roman" w:cs="Times New Roman"/>
              </w:rPr>
            </w:pPr>
          </w:p>
        </w:tc>
      </w:tr>
      <w:tr w:rsidR="00D4660F" w:rsidRPr="00A07309" w:rsidTr="004B13E1">
        <w:trPr>
          <w:trHeight w:val="3275"/>
        </w:trPr>
        <w:tc>
          <w:tcPr>
            <w:tcW w:w="2547" w:type="dxa"/>
            <w:tcBorders>
              <w:top w:val="single" w:sz="4" w:space="0" w:color="auto"/>
              <w:left w:val="single" w:sz="4" w:space="0" w:color="auto"/>
              <w:bottom w:val="single" w:sz="4" w:space="0" w:color="auto"/>
              <w:right w:val="single" w:sz="4" w:space="0" w:color="auto"/>
            </w:tcBorders>
          </w:tcPr>
          <w:p w:rsidR="00D4660F" w:rsidRPr="008353E0" w:rsidRDefault="008353E0" w:rsidP="004B13E1">
            <w:pPr>
              <w:spacing w:line="240" w:lineRule="auto"/>
              <w:rPr>
                <w:rFonts w:ascii="Times New Roman" w:hAnsi="Times New Roman" w:cs="Times New Roman"/>
                <w:sz w:val="24"/>
                <w:szCs w:val="24"/>
              </w:rPr>
            </w:pPr>
            <w:r w:rsidRPr="008353E0">
              <w:rPr>
                <w:rFonts w:ascii="Times New Roman" w:eastAsia="Calibri" w:hAnsi="Times New Roman" w:cs="Times New Roman"/>
                <w:sz w:val="24"/>
                <w:szCs w:val="24"/>
              </w:rPr>
              <w:lastRenderedPageBreak/>
              <w:t>Mokyklos įvaizdžio</w:t>
            </w:r>
            <w:r w:rsidR="00D4660F" w:rsidRPr="008353E0">
              <w:rPr>
                <w:rFonts w:ascii="Times New Roman" w:eastAsia="Calibri" w:hAnsi="Times New Roman" w:cs="Times New Roman"/>
                <w:sz w:val="24"/>
                <w:szCs w:val="24"/>
              </w:rPr>
              <w:t xml:space="preserve"> </w:t>
            </w:r>
            <w:r w:rsidR="00E40C78">
              <w:rPr>
                <w:rFonts w:ascii="Times New Roman" w:eastAsia="Calibri" w:hAnsi="Times New Roman" w:cs="Times New Roman"/>
                <w:sz w:val="24"/>
                <w:szCs w:val="24"/>
              </w:rPr>
              <w:t>stiprinimas, puoselėjant</w:t>
            </w:r>
            <w:r w:rsidRPr="008353E0">
              <w:rPr>
                <w:rFonts w:ascii="Times New Roman" w:eastAsia="Calibri" w:hAnsi="Times New Roman" w:cs="Times New Roman"/>
                <w:sz w:val="24"/>
                <w:szCs w:val="24"/>
              </w:rPr>
              <w:t xml:space="preserve"> </w:t>
            </w:r>
            <w:r w:rsidR="00E40C78">
              <w:rPr>
                <w:rFonts w:ascii="Times New Roman" w:eastAsia="Calibri" w:hAnsi="Times New Roman" w:cs="Times New Roman"/>
                <w:sz w:val="24"/>
                <w:szCs w:val="24"/>
              </w:rPr>
              <w:t>bendruomenėje pagarbą</w:t>
            </w:r>
            <w:r w:rsidR="00D4660F" w:rsidRPr="008353E0">
              <w:rPr>
                <w:rFonts w:ascii="Times New Roman" w:eastAsia="Calibri" w:hAnsi="Times New Roman" w:cs="Times New Roman"/>
                <w:sz w:val="24"/>
                <w:szCs w:val="24"/>
              </w:rPr>
              <w:t xml:space="preserve"> tautos papročiams, kultūrai ir tradicijoms. </w:t>
            </w:r>
          </w:p>
          <w:p w:rsidR="00D4660F" w:rsidRPr="008353E0" w:rsidRDefault="00D4660F" w:rsidP="00D4660F">
            <w:pPr>
              <w:rPr>
                <w:rFonts w:ascii="Times New Roman" w:hAnsi="Times New Roman" w:cs="Times New Roman"/>
                <w:sz w:val="24"/>
                <w:szCs w:val="24"/>
              </w:rPr>
            </w:pPr>
          </w:p>
          <w:p w:rsidR="00D4660F" w:rsidRPr="008353E0" w:rsidRDefault="00D4660F" w:rsidP="00A07309">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60F" w:rsidRPr="00E40C78" w:rsidRDefault="00E40C78" w:rsidP="00E40C78">
            <w:pPr>
              <w:spacing w:line="240" w:lineRule="auto"/>
              <w:rPr>
                <w:rFonts w:ascii="Times New Roman" w:hAnsi="Times New Roman" w:cs="Times New Roman"/>
                <w:sz w:val="24"/>
                <w:szCs w:val="24"/>
              </w:rPr>
            </w:pPr>
            <w:r>
              <w:rPr>
                <w:rFonts w:ascii="Times New Roman" w:eastAsia="Calibri" w:hAnsi="Times New Roman" w:cs="Times New Roman"/>
                <w:sz w:val="24"/>
                <w:szCs w:val="24"/>
              </w:rPr>
              <w:t>1.</w:t>
            </w:r>
            <w:r w:rsidR="00D4660F" w:rsidRPr="00E40C78">
              <w:rPr>
                <w:rFonts w:ascii="Times New Roman" w:eastAsia="Calibri" w:hAnsi="Times New Roman" w:cs="Times New Roman"/>
                <w:sz w:val="24"/>
                <w:szCs w:val="24"/>
              </w:rPr>
              <w:t>Renginių organizavimas ir vykdymas, skatinant pasididžiavimą mokykla, bei stiprinant visuomenės informavimo kultūrą, pristatant veiklą ir pasiekimus internetinėje svetainėje, socialiniuose tinkluose.</w:t>
            </w:r>
          </w:p>
        </w:tc>
        <w:tc>
          <w:tcPr>
            <w:tcW w:w="1417" w:type="dxa"/>
            <w:tcBorders>
              <w:top w:val="single" w:sz="4" w:space="0" w:color="auto"/>
              <w:left w:val="single" w:sz="4" w:space="0" w:color="auto"/>
              <w:bottom w:val="single" w:sz="4" w:space="0" w:color="auto"/>
              <w:right w:val="single" w:sz="4" w:space="0" w:color="auto"/>
            </w:tcBorders>
          </w:tcPr>
          <w:p w:rsidR="00B77CBF" w:rsidRPr="008353E0" w:rsidRDefault="008353E0" w:rsidP="00B77CBF">
            <w:pPr>
              <w:spacing w:after="0" w:line="240" w:lineRule="auto"/>
              <w:rPr>
                <w:rFonts w:ascii="Times New Roman" w:hAnsi="Times New Roman" w:cs="Times New Roman"/>
                <w:sz w:val="24"/>
                <w:szCs w:val="24"/>
              </w:rPr>
            </w:pPr>
            <w:r w:rsidRPr="008353E0">
              <w:rPr>
                <w:rFonts w:ascii="Times New Roman" w:hAnsi="Times New Roman" w:cs="Times New Roman"/>
                <w:sz w:val="24"/>
                <w:szCs w:val="24"/>
              </w:rPr>
              <w:t xml:space="preserve">Per visus </w:t>
            </w:r>
            <w:r w:rsidR="00B77CBF" w:rsidRPr="008353E0">
              <w:rPr>
                <w:rFonts w:ascii="Times New Roman" w:hAnsi="Times New Roman" w:cs="Times New Roman"/>
                <w:sz w:val="24"/>
                <w:szCs w:val="24"/>
              </w:rPr>
              <w:t>2021-2023 m.</w:t>
            </w:r>
          </w:p>
          <w:p w:rsidR="00D4660F" w:rsidRPr="008353E0" w:rsidRDefault="00D4660F" w:rsidP="00A07309">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660F" w:rsidRPr="008353E0" w:rsidRDefault="00B77CBF" w:rsidP="00B77CBF">
            <w:pPr>
              <w:spacing w:after="0" w:line="240" w:lineRule="auto"/>
              <w:rPr>
                <w:rFonts w:ascii="Times New Roman" w:hAnsi="Times New Roman" w:cs="Times New Roman"/>
                <w:sz w:val="24"/>
                <w:szCs w:val="24"/>
              </w:rPr>
            </w:pPr>
            <w:r w:rsidRPr="008353E0">
              <w:rPr>
                <w:rFonts w:ascii="Times New Roman" w:hAnsi="Times New Roman" w:cs="Times New Roman"/>
                <w:sz w:val="24"/>
                <w:szCs w:val="24"/>
              </w:rPr>
              <w:t>Mokyklos administracija, mokytojai, kultūros darbuotojai, socialiniai pa</w:t>
            </w:r>
            <w:r w:rsidR="008353E0" w:rsidRPr="008353E0">
              <w:rPr>
                <w:rFonts w:ascii="Times New Roman" w:hAnsi="Times New Roman" w:cs="Times New Roman"/>
                <w:sz w:val="24"/>
                <w:szCs w:val="24"/>
              </w:rPr>
              <w:t>r</w:t>
            </w:r>
            <w:r w:rsidRPr="008353E0">
              <w:rPr>
                <w:rFonts w:ascii="Times New Roman" w:hAnsi="Times New Roman" w:cs="Times New Roman"/>
                <w:sz w:val="24"/>
                <w:szCs w:val="24"/>
              </w:rPr>
              <w:t>tneriai.</w:t>
            </w:r>
          </w:p>
        </w:tc>
        <w:tc>
          <w:tcPr>
            <w:tcW w:w="1305" w:type="dxa"/>
            <w:tcBorders>
              <w:top w:val="single" w:sz="4" w:space="0" w:color="auto"/>
              <w:left w:val="single" w:sz="4" w:space="0" w:color="auto"/>
              <w:bottom w:val="single" w:sz="4" w:space="0" w:color="auto"/>
              <w:right w:val="single" w:sz="4" w:space="0" w:color="auto"/>
            </w:tcBorders>
          </w:tcPr>
          <w:p w:rsidR="00B77CBF" w:rsidRPr="008353E0" w:rsidRDefault="00B77CBF" w:rsidP="00B77CBF">
            <w:pPr>
              <w:spacing w:after="0" w:line="240" w:lineRule="auto"/>
              <w:rPr>
                <w:rFonts w:ascii="Times New Roman" w:hAnsi="Times New Roman" w:cs="Times New Roman"/>
                <w:sz w:val="24"/>
                <w:szCs w:val="24"/>
              </w:rPr>
            </w:pPr>
            <w:r w:rsidRPr="008353E0">
              <w:rPr>
                <w:rFonts w:ascii="Times New Roman" w:hAnsi="Times New Roman" w:cs="Times New Roman"/>
                <w:sz w:val="24"/>
                <w:szCs w:val="24"/>
              </w:rPr>
              <w:t>Aplinkos</w:t>
            </w:r>
          </w:p>
          <w:p w:rsidR="00B77CBF" w:rsidRPr="008353E0" w:rsidRDefault="00B77CBF" w:rsidP="00B77CBF">
            <w:pPr>
              <w:spacing w:after="0" w:line="240" w:lineRule="auto"/>
              <w:rPr>
                <w:rFonts w:ascii="Times New Roman" w:hAnsi="Times New Roman" w:cs="Times New Roman"/>
                <w:sz w:val="24"/>
                <w:szCs w:val="24"/>
              </w:rPr>
            </w:pPr>
            <w:r w:rsidRPr="008353E0">
              <w:rPr>
                <w:rFonts w:ascii="Times New Roman" w:hAnsi="Times New Roman" w:cs="Times New Roman"/>
                <w:sz w:val="24"/>
                <w:szCs w:val="24"/>
              </w:rPr>
              <w:t xml:space="preserve">lėšos, </w:t>
            </w:r>
          </w:p>
          <w:p w:rsidR="00B77CBF" w:rsidRPr="008353E0" w:rsidRDefault="00B77CBF" w:rsidP="00B77CBF">
            <w:pPr>
              <w:spacing w:after="0" w:line="240" w:lineRule="auto"/>
              <w:rPr>
                <w:rFonts w:ascii="Times New Roman" w:hAnsi="Times New Roman" w:cs="Times New Roman"/>
                <w:sz w:val="24"/>
                <w:szCs w:val="24"/>
              </w:rPr>
            </w:pPr>
            <w:r w:rsidRPr="008353E0">
              <w:rPr>
                <w:rFonts w:ascii="Times New Roman" w:hAnsi="Times New Roman" w:cs="Times New Roman"/>
                <w:sz w:val="24"/>
                <w:szCs w:val="24"/>
              </w:rPr>
              <w:t xml:space="preserve">2 proc., rėmėjų lėšos </w:t>
            </w:r>
          </w:p>
          <w:p w:rsidR="00D4660F" w:rsidRPr="008353E0" w:rsidRDefault="00D4660F" w:rsidP="00A07309">
            <w:pPr>
              <w:spacing w:after="0" w:line="240" w:lineRule="auto"/>
              <w:jc w:val="cente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tcPr>
          <w:p w:rsidR="00D4660F" w:rsidRPr="008353E0" w:rsidRDefault="008353E0" w:rsidP="004B13E1">
            <w:pPr>
              <w:spacing w:after="0" w:line="240" w:lineRule="auto"/>
              <w:rPr>
                <w:rFonts w:ascii="Times New Roman" w:eastAsia="Calibri" w:hAnsi="Times New Roman" w:cs="Times New Roman"/>
                <w:sz w:val="24"/>
                <w:szCs w:val="24"/>
              </w:rPr>
            </w:pPr>
            <w:r w:rsidRPr="008353E0">
              <w:rPr>
                <w:rFonts w:ascii="Times New Roman" w:eastAsia="Calibri" w:hAnsi="Times New Roman" w:cs="Times New Roman"/>
                <w:sz w:val="24"/>
                <w:szCs w:val="24"/>
              </w:rPr>
              <w:t xml:space="preserve">1. </w:t>
            </w:r>
            <w:r w:rsidR="00747958" w:rsidRPr="008353E0">
              <w:rPr>
                <w:rFonts w:ascii="Times New Roman" w:eastAsia="Calibri" w:hAnsi="Times New Roman" w:cs="Times New Roman"/>
                <w:sz w:val="24"/>
                <w:szCs w:val="24"/>
              </w:rPr>
              <w:t>Bent 3 renginiai per metus, 90 proc. bendruomenės narių dalyvauja bendruomenės veiklose, renginiuose, šventėse, p</w:t>
            </w:r>
            <w:r w:rsidRPr="008353E0">
              <w:rPr>
                <w:rFonts w:ascii="Times New Roman" w:eastAsia="Calibri" w:hAnsi="Times New Roman" w:cs="Times New Roman"/>
                <w:sz w:val="24"/>
                <w:szCs w:val="24"/>
              </w:rPr>
              <w:t>uoselėjamos</w:t>
            </w:r>
            <w:r w:rsidR="00747958" w:rsidRPr="008353E0">
              <w:rPr>
                <w:rFonts w:ascii="Times New Roman" w:eastAsia="Calibri" w:hAnsi="Times New Roman" w:cs="Times New Roman"/>
                <w:sz w:val="24"/>
                <w:szCs w:val="24"/>
              </w:rPr>
              <w:t xml:space="preserve"> tradicijos, palaikomi ryšiai su socialiniais partneriais, įtvirtinamos pilietinės nuostatos, gerėja bendravimo ir bendradarbiavimo įgūdžiai.</w:t>
            </w:r>
          </w:p>
          <w:p w:rsidR="004B13E1" w:rsidRPr="008353E0" w:rsidRDefault="008353E0" w:rsidP="004B13E1">
            <w:pPr>
              <w:overflowPunct w:val="0"/>
              <w:spacing w:line="240" w:lineRule="auto"/>
              <w:textAlignment w:val="baseline"/>
              <w:rPr>
                <w:rFonts w:ascii="Times New Roman" w:eastAsia="Calibri" w:hAnsi="Times New Roman" w:cs="Times New Roman"/>
                <w:sz w:val="24"/>
                <w:szCs w:val="24"/>
              </w:rPr>
            </w:pPr>
            <w:r w:rsidRPr="008353E0">
              <w:rPr>
                <w:rFonts w:ascii="Times New Roman" w:eastAsia="Calibri" w:hAnsi="Times New Roman" w:cs="Times New Roman"/>
                <w:sz w:val="24"/>
                <w:szCs w:val="24"/>
              </w:rPr>
              <w:t xml:space="preserve">2. </w:t>
            </w:r>
            <w:r w:rsidR="00B77CBF" w:rsidRPr="008353E0">
              <w:rPr>
                <w:rFonts w:ascii="Times New Roman" w:eastAsia="Calibri" w:hAnsi="Times New Roman" w:cs="Times New Roman"/>
                <w:sz w:val="24"/>
                <w:szCs w:val="24"/>
              </w:rPr>
              <w:t>80 proc .bendr</w:t>
            </w:r>
            <w:r w:rsidR="00AD683D">
              <w:rPr>
                <w:rFonts w:ascii="Times New Roman" w:eastAsia="Calibri" w:hAnsi="Times New Roman" w:cs="Times New Roman"/>
                <w:sz w:val="24"/>
                <w:szCs w:val="24"/>
              </w:rPr>
              <w:t>uomenės narių pozityviai vertina mokyklos veiklą. 3.Sudarytos</w:t>
            </w:r>
            <w:r w:rsidR="00B77CBF" w:rsidRPr="008353E0">
              <w:rPr>
                <w:rFonts w:ascii="Times New Roman" w:eastAsia="Calibri" w:hAnsi="Times New Roman" w:cs="Times New Roman"/>
                <w:sz w:val="24"/>
                <w:szCs w:val="24"/>
              </w:rPr>
              <w:t xml:space="preserve"> sąlygos mokyklos atvirumui didinti ir veiklai reprezentuoti.</w:t>
            </w:r>
          </w:p>
        </w:tc>
      </w:tr>
    </w:tbl>
    <w:p w:rsidR="00A07309" w:rsidRDefault="00A07309" w:rsidP="00182F5A">
      <w:pPr>
        <w:spacing w:after="0" w:line="240" w:lineRule="auto"/>
        <w:jc w:val="center"/>
        <w:rPr>
          <w:rFonts w:ascii="Times New Roman" w:hAnsi="Times New Roman" w:cs="Times New Roman"/>
          <w:b/>
          <w:sz w:val="24"/>
          <w:szCs w:val="24"/>
        </w:rPr>
      </w:pPr>
    </w:p>
    <w:p w:rsidR="00A07309" w:rsidRDefault="00A07309" w:rsidP="00182F5A">
      <w:pPr>
        <w:spacing w:after="0" w:line="240" w:lineRule="auto"/>
        <w:jc w:val="center"/>
        <w:rPr>
          <w:rFonts w:ascii="Times New Roman" w:hAnsi="Times New Roman" w:cs="Times New Roman"/>
          <w:b/>
          <w:sz w:val="24"/>
          <w:szCs w:val="24"/>
        </w:rPr>
        <w:sectPr w:rsidR="00A07309" w:rsidSect="00A07309">
          <w:pgSz w:w="16838" w:h="11906" w:orient="landscape"/>
          <w:pgMar w:top="709" w:right="680" w:bottom="1701" w:left="992" w:header="567" w:footer="567" w:gutter="0"/>
          <w:pgNumType w:start="1"/>
          <w:cols w:space="1296"/>
          <w:titlePg/>
          <w:docGrid w:linePitch="360"/>
        </w:sectPr>
      </w:pPr>
    </w:p>
    <w:p w:rsidR="009503A4" w:rsidRDefault="009503A4" w:rsidP="00182F5A">
      <w:pPr>
        <w:spacing w:after="0" w:line="240" w:lineRule="auto"/>
        <w:jc w:val="center"/>
        <w:rPr>
          <w:rFonts w:ascii="Times New Roman" w:hAnsi="Times New Roman" w:cs="Times New Roman"/>
        </w:rPr>
      </w:pPr>
      <w:r w:rsidRPr="009503A4">
        <w:rPr>
          <w:rFonts w:ascii="Times New Roman" w:hAnsi="Times New Roman" w:cs="Times New Roman"/>
        </w:rPr>
        <w:lastRenderedPageBreak/>
        <w:t>13</w:t>
      </w:r>
    </w:p>
    <w:p w:rsidR="009503A4" w:rsidRPr="009503A4" w:rsidRDefault="009503A4" w:rsidP="00182F5A">
      <w:pPr>
        <w:spacing w:after="0" w:line="240" w:lineRule="auto"/>
        <w:jc w:val="center"/>
        <w:rPr>
          <w:rFonts w:ascii="Times New Roman" w:hAnsi="Times New Roman" w:cs="Times New Roman"/>
        </w:rPr>
      </w:pPr>
    </w:p>
    <w:p w:rsidR="00705B9D" w:rsidRDefault="001B0926" w:rsidP="00B962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8D63BD" w:rsidRPr="00676902">
        <w:rPr>
          <w:rFonts w:ascii="Times New Roman" w:hAnsi="Times New Roman" w:cs="Times New Roman"/>
          <w:b/>
          <w:sz w:val="24"/>
          <w:szCs w:val="24"/>
        </w:rPr>
        <w:t xml:space="preserve"> </w:t>
      </w:r>
      <w:r w:rsidR="008D63BD">
        <w:rPr>
          <w:rFonts w:ascii="Times New Roman" w:hAnsi="Times New Roman" w:cs="Times New Roman"/>
          <w:b/>
          <w:sz w:val="24"/>
          <w:szCs w:val="24"/>
        </w:rPr>
        <w:t>SKYRIUS</w:t>
      </w:r>
    </w:p>
    <w:p w:rsidR="008D63BD" w:rsidRDefault="008D63BD" w:rsidP="00182F5A">
      <w:pPr>
        <w:spacing w:after="0" w:line="240" w:lineRule="auto"/>
        <w:jc w:val="center"/>
        <w:rPr>
          <w:rFonts w:ascii="Times New Roman" w:hAnsi="Times New Roman" w:cs="Times New Roman"/>
          <w:b/>
          <w:sz w:val="24"/>
          <w:szCs w:val="24"/>
        </w:rPr>
      </w:pPr>
      <w:r w:rsidRPr="00676902">
        <w:rPr>
          <w:rFonts w:ascii="Times New Roman" w:hAnsi="Times New Roman" w:cs="Times New Roman"/>
          <w:b/>
          <w:sz w:val="24"/>
          <w:szCs w:val="24"/>
        </w:rPr>
        <w:t>STRATEGINIO PLANO ĮGYVENDINIMO PRIEŽIŪRA IR ATSAKOMYBĖ</w:t>
      </w:r>
    </w:p>
    <w:p w:rsidR="008D63BD" w:rsidRPr="00676902" w:rsidRDefault="008D63BD" w:rsidP="00182F5A">
      <w:pPr>
        <w:spacing w:after="0" w:line="240" w:lineRule="auto"/>
        <w:jc w:val="center"/>
        <w:rPr>
          <w:rFonts w:ascii="Times New Roman" w:hAnsi="Times New Roman" w:cs="Times New Roman"/>
          <w:b/>
          <w:sz w:val="24"/>
          <w:szCs w:val="24"/>
        </w:rPr>
      </w:pPr>
    </w:p>
    <w:p w:rsidR="008D63BD" w:rsidRPr="00676902" w:rsidRDefault="0016234C" w:rsidP="00182F5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Jonavos r. Užusalių</w:t>
      </w:r>
      <w:r w:rsidR="008D63BD" w:rsidRPr="00676902">
        <w:rPr>
          <w:rFonts w:ascii="Times New Roman" w:hAnsi="Times New Roman" w:cs="Times New Roman"/>
          <w:sz w:val="24"/>
          <w:szCs w:val="24"/>
        </w:rPr>
        <w:t xml:space="preserve"> mokyklos</w:t>
      </w:r>
      <w:r w:rsidR="00EF1ABD">
        <w:rPr>
          <w:rFonts w:ascii="Times New Roman" w:hAnsi="Times New Roman" w:cs="Times New Roman"/>
          <w:sz w:val="24"/>
          <w:szCs w:val="24"/>
        </w:rPr>
        <w:t>-daugiafunkcio centro 20</w:t>
      </w:r>
      <w:r w:rsidR="00710698">
        <w:rPr>
          <w:rFonts w:ascii="Times New Roman" w:hAnsi="Times New Roman" w:cs="Times New Roman"/>
          <w:sz w:val="24"/>
          <w:szCs w:val="24"/>
        </w:rPr>
        <w:t>21</w:t>
      </w:r>
      <w:r>
        <w:rPr>
          <w:rFonts w:ascii="Times New Roman" w:hAnsi="Times New Roman" w:cs="Times New Roman"/>
          <w:sz w:val="24"/>
          <w:szCs w:val="24"/>
        </w:rPr>
        <w:t>-2023</w:t>
      </w:r>
      <w:r w:rsidR="008D63BD" w:rsidRPr="00676902">
        <w:rPr>
          <w:rFonts w:ascii="Times New Roman" w:hAnsi="Times New Roman" w:cs="Times New Roman"/>
          <w:sz w:val="24"/>
          <w:szCs w:val="24"/>
        </w:rPr>
        <w:t xml:space="preserve"> m. strateginio plano įgyvendinimą prižiūri mokyklos taryba, kuri stebi strateginio plano įgyvendinimo terminus. Kiekvienų kalendorinių metų pabaigoje atliekama strateginio plano</w:t>
      </w:r>
      <w:r>
        <w:rPr>
          <w:rFonts w:ascii="Times New Roman" w:hAnsi="Times New Roman" w:cs="Times New Roman"/>
          <w:sz w:val="24"/>
          <w:szCs w:val="24"/>
        </w:rPr>
        <w:t xml:space="preserve"> įgyvendinimo analizė.</w:t>
      </w:r>
      <w:r w:rsidR="008D63BD" w:rsidRPr="00676902">
        <w:rPr>
          <w:rFonts w:ascii="Times New Roman" w:hAnsi="Times New Roman" w:cs="Times New Roman"/>
          <w:sz w:val="24"/>
          <w:szCs w:val="24"/>
        </w:rPr>
        <w:t xml:space="preserve"> Mokyklos tarybos atstovai dalyvauja rengiant metinius veiklos planus, teikia pasiūlymus dėl strateginio plano pakoregavimo.</w:t>
      </w:r>
    </w:p>
    <w:p w:rsidR="00440F84" w:rsidRPr="004B13E1" w:rsidRDefault="008D63BD" w:rsidP="004B13E1">
      <w:pPr>
        <w:spacing w:after="0" w:line="240" w:lineRule="auto"/>
        <w:jc w:val="center"/>
        <w:rPr>
          <w:rFonts w:ascii="Times New Roman" w:hAnsi="Times New Roman" w:cs="Times New Roman"/>
          <w:sz w:val="24"/>
          <w:szCs w:val="24"/>
        </w:rPr>
      </w:pPr>
      <w:r w:rsidRPr="00676902">
        <w:rPr>
          <w:rFonts w:ascii="Times New Roman" w:hAnsi="Times New Roman" w:cs="Times New Roman"/>
          <w:sz w:val="24"/>
          <w:szCs w:val="24"/>
          <w:u w:val="single"/>
        </w:rPr>
        <w:t>___________________________</w:t>
      </w:r>
    </w:p>
    <w:sectPr w:rsidR="00440F84" w:rsidRPr="004B13E1" w:rsidSect="00A07309">
      <w:pgSz w:w="11906" w:h="16838"/>
      <w:pgMar w:top="992" w:right="709" w:bottom="680"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4A" w:rsidRDefault="000F394A">
      <w:pPr>
        <w:spacing w:after="0" w:line="240" w:lineRule="auto"/>
      </w:pPr>
      <w:r>
        <w:separator/>
      </w:r>
    </w:p>
  </w:endnote>
  <w:endnote w:type="continuationSeparator" w:id="0">
    <w:p w:rsidR="000F394A" w:rsidRDefault="000F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80" w:rsidRDefault="002C6180" w:rsidP="005545AC">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4A" w:rsidRDefault="000F394A">
      <w:pPr>
        <w:spacing w:after="0" w:line="240" w:lineRule="auto"/>
      </w:pPr>
      <w:r>
        <w:separator/>
      </w:r>
    </w:p>
  </w:footnote>
  <w:footnote w:type="continuationSeparator" w:id="0">
    <w:p w:rsidR="000F394A" w:rsidRDefault="000F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80" w:rsidRDefault="002C6180" w:rsidP="005545AC">
    <w:pPr>
      <w:framePr w:wrap="around" w:vAnchor="text" w:hAnchor="margin" w:xAlign="center" w:y="1"/>
    </w:pPr>
    <w:r>
      <w:fldChar w:fldCharType="begin"/>
    </w:r>
    <w:r>
      <w:instrText xml:space="preserve">PAGE  </w:instrText>
    </w:r>
    <w:r>
      <w:fldChar w:fldCharType="end"/>
    </w:r>
  </w:p>
  <w:p w:rsidR="002C6180" w:rsidRDefault="002C61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9370"/>
      <w:docPartObj>
        <w:docPartGallery w:val="Page Numbers (Top of Page)"/>
        <w:docPartUnique/>
      </w:docPartObj>
    </w:sdtPr>
    <w:sdtEndPr/>
    <w:sdtContent>
      <w:p w:rsidR="002C6180" w:rsidRDefault="002C6180">
        <w:pPr>
          <w:pStyle w:val="Antrats"/>
          <w:jc w:val="center"/>
        </w:pPr>
        <w:r>
          <w:fldChar w:fldCharType="begin"/>
        </w:r>
        <w:r>
          <w:instrText>PAGE   \* MERGEFORMAT</w:instrText>
        </w:r>
        <w:r>
          <w:fldChar w:fldCharType="separate"/>
        </w:r>
        <w:r w:rsidR="002F1CC7">
          <w:rPr>
            <w:noProof/>
          </w:rPr>
          <w:t>2</w:t>
        </w:r>
        <w:r>
          <w:fldChar w:fldCharType="end"/>
        </w:r>
      </w:p>
    </w:sdtContent>
  </w:sdt>
  <w:p w:rsidR="002C6180" w:rsidRDefault="002C6180">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14"/>
    <w:multiLevelType w:val="multilevel"/>
    <w:tmpl w:val="182A4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C44ADC"/>
    <w:multiLevelType w:val="hybridMultilevel"/>
    <w:tmpl w:val="6CD235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DF28E2"/>
    <w:multiLevelType w:val="hybridMultilevel"/>
    <w:tmpl w:val="B134A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D01BA9"/>
    <w:multiLevelType w:val="hybridMultilevel"/>
    <w:tmpl w:val="0EA4F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B81AE0"/>
    <w:multiLevelType w:val="hybridMultilevel"/>
    <w:tmpl w:val="7C30BE96"/>
    <w:lvl w:ilvl="0" w:tplc="29A63DC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4E76B5F"/>
    <w:multiLevelType w:val="hybridMultilevel"/>
    <w:tmpl w:val="43B6F1A2"/>
    <w:lvl w:ilvl="0" w:tplc="003AFFD6">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827E8A"/>
    <w:multiLevelType w:val="hybridMultilevel"/>
    <w:tmpl w:val="195C5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DC41C8"/>
    <w:multiLevelType w:val="hybridMultilevel"/>
    <w:tmpl w:val="BE44D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DE22C9"/>
    <w:multiLevelType w:val="hybridMultilevel"/>
    <w:tmpl w:val="74BCC3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35540"/>
    <w:multiLevelType w:val="hybridMultilevel"/>
    <w:tmpl w:val="BC84B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813F39"/>
    <w:multiLevelType w:val="hybridMultilevel"/>
    <w:tmpl w:val="09847F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5D2CD4"/>
    <w:multiLevelType w:val="hybridMultilevel"/>
    <w:tmpl w:val="3FE492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395FA7"/>
    <w:multiLevelType w:val="hybridMultilevel"/>
    <w:tmpl w:val="9CA0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9F2437"/>
    <w:multiLevelType w:val="hybridMultilevel"/>
    <w:tmpl w:val="F09E8A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5E52B16"/>
    <w:multiLevelType w:val="hybridMultilevel"/>
    <w:tmpl w:val="CB5E70F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15:restartNumberingAfterBreak="0">
    <w:nsid w:val="7998043F"/>
    <w:multiLevelType w:val="hybridMultilevel"/>
    <w:tmpl w:val="3F8A1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5"/>
  </w:num>
  <w:num w:numId="5">
    <w:abstractNumId w:val="13"/>
  </w:num>
  <w:num w:numId="6">
    <w:abstractNumId w:val="8"/>
  </w:num>
  <w:num w:numId="7">
    <w:abstractNumId w:val="10"/>
  </w:num>
  <w:num w:numId="8">
    <w:abstractNumId w:val="11"/>
  </w:num>
  <w:num w:numId="9">
    <w:abstractNumId w:val="6"/>
  </w:num>
  <w:num w:numId="10">
    <w:abstractNumId w:val="2"/>
  </w:num>
  <w:num w:numId="11">
    <w:abstractNumId w:val="1"/>
  </w:num>
  <w:num w:numId="12">
    <w:abstractNumId w:val="7"/>
  </w:num>
  <w:num w:numId="13">
    <w:abstractNumId w:val="4"/>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BD"/>
    <w:rsid w:val="00074C8A"/>
    <w:rsid w:val="000C49CF"/>
    <w:rsid w:val="000C4D04"/>
    <w:rsid w:val="000F104B"/>
    <w:rsid w:val="000F1B9F"/>
    <w:rsid w:val="000F394A"/>
    <w:rsid w:val="001006D7"/>
    <w:rsid w:val="00117EB8"/>
    <w:rsid w:val="00121843"/>
    <w:rsid w:val="00127135"/>
    <w:rsid w:val="001458EE"/>
    <w:rsid w:val="00150B6A"/>
    <w:rsid w:val="0016234C"/>
    <w:rsid w:val="001625D0"/>
    <w:rsid w:val="00182F5A"/>
    <w:rsid w:val="001A3D33"/>
    <w:rsid w:val="001B0926"/>
    <w:rsid w:val="001D74FB"/>
    <w:rsid w:val="00226464"/>
    <w:rsid w:val="00226625"/>
    <w:rsid w:val="002278C0"/>
    <w:rsid w:val="00231935"/>
    <w:rsid w:val="00241F23"/>
    <w:rsid w:val="002469CF"/>
    <w:rsid w:val="00262786"/>
    <w:rsid w:val="0028167B"/>
    <w:rsid w:val="0029686D"/>
    <w:rsid w:val="002C6180"/>
    <w:rsid w:val="002E6D76"/>
    <w:rsid w:val="002F1CC7"/>
    <w:rsid w:val="002F7520"/>
    <w:rsid w:val="00305A3F"/>
    <w:rsid w:val="003248CE"/>
    <w:rsid w:val="003451B6"/>
    <w:rsid w:val="0035786A"/>
    <w:rsid w:val="00360DA4"/>
    <w:rsid w:val="003C5BAE"/>
    <w:rsid w:val="003D04F8"/>
    <w:rsid w:val="003D76CC"/>
    <w:rsid w:val="003F3144"/>
    <w:rsid w:val="003F6E3C"/>
    <w:rsid w:val="00413BF3"/>
    <w:rsid w:val="00423C2E"/>
    <w:rsid w:val="00426365"/>
    <w:rsid w:val="00434994"/>
    <w:rsid w:val="00440F84"/>
    <w:rsid w:val="004975CE"/>
    <w:rsid w:val="004B13E1"/>
    <w:rsid w:val="004B25C4"/>
    <w:rsid w:val="004C771D"/>
    <w:rsid w:val="004E0C2D"/>
    <w:rsid w:val="004F00FD"/>
    <w:rsid w:val="00505AE4"/>
    <w:rsid w:val="00516853"/>
    <w:rsid w:val="005259DD"/>
    <w:rsid w:val="0055404C"/>
    <w:rsid w:val="005545AC"/>
    <w:rsid w:val="00554FA1"/>
    <w:rsid w:val="005869BC"/>
    <w:rsid w:val="00590E11"/>
    <w:rsid w:val="005D6276"/>
    <w:rsid w:val="00604483"/>
    <w:rsid w:val="006105D6"/>
    <w:rsid w:val="00616D50"/>
    <w:rsid w:val="0063535A"/>
    <w:rsid w:val="0064039C"/>
    <w:rsid w:val="00656B18"/>
    <w:rsid w:val="006673A5"/>
    <w:rsid w:val="006919A8"/>
    <w:rsid w:val="006A50C9"/>
    <w:rsid w:val="006A670C"/>
    <w:rsid w:val="006A6DDE"/>
    <w:rsid w:val="006D17A1"/>
    <w:rsid w:val="006F1FEA"/>
    <w:rsid w:val="00705B9D"/>
    <w:rsid w:val="00710698"/>
    <w:rsid w:val="007227AD"/>
    <w:rsid w:val="0073482A"/>
    <w:rsid w:val="00743C12"/>
    <w:rsid w:val="00747958"/>
    <w:rsid w:val="007507D2"/>
    <w:rsid w:val="00760F9F"/>
    <w:rsid w:val="0076435C"/>
    <w:rsid w:val="007A1717"/>
    <w:rsid w:val="007B0EB4"/>
    <w:rsid w:val="007B7E7F"/>
    <w:rsid w:val="007E7AEF"/>
    <w:rsid w:val="008102C7"/>
    <w:rsid w:val="008213B8"/>
    <w:rsid w:val="008353E0"/>
    <w:rsid w:val="00843A0D"/>
    <w:rsid w:val="008543A7"/>
    <w:rsid w:val="00860F56"/>
    <w:rsid w:val="0088553C"/>
    <w:rsid w:val="008C4588"/>
    <w:rsid w:val="008D0EB5"/>
    <w:rsid w:val="008D63BD"/>
    <w:rsid w:val="008F4EEE"/>
    <w:rsid w:val="00911556"/>
    <w:rsid w:val="00926C4A"/>
    <w:rsid w:val="00946463"/>
    <w:rsid w:val="009503A4"/>
    <w:rsid w:val="00950FCA"/>
    <w:rsid w:val="00961772"/>
    <w:rsid w:val="00962668"/>
    <w:rsid w:val="00963E96"/>
    <w:rsid w:val="0097093F"/>
    <w:rsid w:val="009A5E5D"/>
    <w:rsid w:val="009B3BD5"/>
    <w:rsid w:val="009C67C4"/>
    <w:rsid w:val="009F680A"/>
    <w:rsid w:val="00A052FF"/>
    <w:rsid w:val="00A07309"/>
    <w:rsid w:val="00A10B4B"/>
    <w:rsid w:val="00A53949"/>
    <w:rsid w:val="00A646A5"/>
    <w:rsid w:val="00A70FAF"/>
    <w:rsid w:val="00A77629"/>
    <w:rsid w:val="00A86E8E"/>
    <w:rsid w:val="00A92FA6"/>
    <w:rsid w:val="00AC48C1"/>
    <w:rsid w:val="00AD683D"/>
    <w:rsid w:val="00AF215D"/>
    <w:rsid w:val="00B06B7B"/>
    <w:rsid w:val="00B20E0C"/>
    <w:rsid w:val="00B47D28"/>
    <w:rsid w:val="00B66C89"/>
    <w:rsid w:val="00B77B7C"/>
    <w:rsid w:val="00B77CBF"/>
    <w:rsid w:val="00B871DD"/>
    <w:rsid w:val="00B96244"/>
    <w:rsid w:val="00BB6C13"/>
    <w:rsid w:val="00BC6406"/>
    <w:rsid w:val="00BD7872"/>
    <w:rsid w:val="00C35765"/>
    <w:rsid w:val="00C40F28"/>
    <w:rsid w:val="00C465DF"/>
    <w:rsid w:val="00C705B1"/>
    <w:rsid w:val="00C73B45"/>
    <w:rsid w:val="00CF138D"/>
    <w:rsid w:val="00CF6D0E"/>
    <w:rsid w:val="00D00902"/>
    <w:rsid w:val="00D00DA6"/>
    <w:rsid w:val="00D271C6"/>
    <w:rsid w:val="00D308FC"/>
    <w:rsid w:val="00D46209"/>
    <w:rsid w:val="00D4660F"/>
    <w:rsid w:val="00D6124A"/>
    <w:rsid w:val="00D67C7A"/>
    <w:rsid w:val="00D76B13"/>
    <w:rsid w:val="00DA70C5"/>
    <w:rsid w:val="00DD395D"/>
    <w:rsid w:val="00DD7F61"/>
    <w:rsid w:val="00DF1931"/>
    <w:rsid w:val="00E033CF"/>
    <w:rsid w:val="00E03F45"/>
    <w:rsid w:val="00E2513A"/>
    <w:rsid w:val="00E30E63"/>
    <w:rsid w:val="00E40C78"/>
    <w:rsid w:val="00E41205"/>
    <w:rsid w:val="00E42889"/>
    <w:rsid w:val="00E50C86"/>
    <w:rsid w:val="00E53291"/>
    <w:rsid w:val="00E56A32"/>
    <w:rsid w:val="00E707D8"/>
    <w:rsid w:val="00E72899"/>
    <w:rsid w:val="00E75F1B"/>
    <w:rsid w:val="00E76786"/>
    <w:rsid w:val="00E93666"/>
    <w:rsid w:val="00EF1ABD"/>
    <w:rsid w:val="00EF6EBE"/>
    <w:rsid w:val="00F13173"/>
    <w:rsid w:val="00F13F1C"/>
    <w:rsid w:val="00F36EB6"/>
    <w:rsid w:val="00F706DB"/>
    <w:rsid w:val="00F74FE5"/>
    <w:rsid w:val="00FC1187"/>
    <w:rsid w:val="00FC58AE"/>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4794"/>
  <w15:chartTrackingRefBased/>
  <w15:docId w15:val="{D94AA9DC-2D7B-4C0A-BA16-8748FF6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63BD"/>
    <w:pPr>
      <w:spacing w:after="200" w:line="276" w:lineRule="auto"/>
    </w:pPr>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D63BD"/>
    <w:rPr>
      <w:color w:val="0563C1" w:themeColor="hyperlink"/>
      <w:u w:val="single"/>
    </w:rPr>
  </w:style>
  <w:style w:type="paragraph" w:styleId="Betarp">
    <w:name w:val="No Spacing"/>
    <w:uiPriority w:val="1"/>
    <w:qFormat/>
    <w:rsid w:val="008D63BD"/>
    <w:pPr>
      <w:spacing w:after="0" w:line="240" w:lineRule="auto"/>
    </w:pPr>
    <w:rPr>
      <w:lang w:val="en-US"/>
    </w:rPr>
  </w:style>
  <w:style w:type="paragraph" w:styleId="Sraopastraipa">
    <w:name w:val="List Paragraph"/>
    <w:basedOn w:val="prastasis"/>
    <w:uiPriority w:val="34"/>
    <w:qFormat/>
    <w:rsid w:val="008D63BD"/>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Default">
    <w:name w:val="Default"/>
    <w:uiPriority w:val="99"/>
    <w:rsid w:val="008D63BD"/>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ntrats">
    <w:name w:val="header"/>
    <w:basedOn w:val="prastasis"/>
    <w:link w:val="AntratsDiagrama"/>
    <w:uiPriority w:val="99"/>
    <w:unhideWhenUsed/>
    <w:rsid w:val="008D63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D63BD"/>
    <w:rPr>
      <w:rFonts w:eastAsiaTheme="minorEastAsia"/>
      <w:lang w:val="lt-LT" w:eastAsia="lt-LT"/>
    </w:rPr>
  </w:style>
  <w:style w:type="table" w:styleId="Lentelstinklelis">
    <w:name w:val="Table Grid"/>
    <w:basedOn w:val="prastojilentel"/>
    <w:uiPriority w:val="59"/>
    <w:rsid w:val="008D63BD"/>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545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5545AC"/>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vadinimas">
    <w:name w:val="Title"/>
    <w:basedOn w:val="prastasis"/>
    <w:link w:val="PavadinimasDiagrama"/>
    <w:qFormat/>
    <w:rsid w:val="003248CE"/>
    <w:pPr>
      <w:spacing w:after="0" w:line="240" w:lineRule="auto"/>
      <w:jc w:val="center"/>
    </w:pPr>
    <w:rPr>
      <w:rFonts w:ascii="Times New Roman" w:eastAsia="Times New Roman" w:hAnsi="Times New Roman" w:cs="Times New Roman"/>
      <w:b/>
      <w:bCs/>
      <w:sz w:val="24"/>
      <w:szCs w:val="24"/>
      <w:lang w:eastAsia="en-US"/>
    </w:rPr>
  </w:style>
  <w:style w:type="character" w:customStyle="1" w:styleId="PavadinimasDiagrama">
    <w:name w:val="Pavadinimas Diagrama"/>
    <w:basedOn w:val="Numatytasispastraiposriftas"/>
    <w:link w:val="Pavadinimas"/>
    <w:rsid w:val="003248CE"/>
    <w:rPr>
      <w:rFonts w:ascii="Times New Roman" w:eastAsia="Times New Roman" w:hAnsi="Times New Roman" w:cs="Times New Roman"/>
      <w:b/>
      <w:bCs/>
      <w:sz w:val="24"/>
      <w:szCs w:val="24"/>
      <w:lang w:val="lt-LT"/>
    </w:rPr>
  </w:style>
  <w:style w:type="character" w:styleId="Grietas">
    <w:name w:val="Strong"/>
    <w:basedOn w:val="Numatytasispastraiposriftas"/>
    <w:uiPriority w:val="22"/>
    <w:qFormat/>
    <w:rsid w:val="003248CE"/>
    <w:rPr>
      <w:b/>
      <w:bCs/>
    </w:rPr>
  </w:style>
  <w:style w:type="table" w:customStyle="1" w:styleId="Lentelstinklelis2">
    <w:name w:val="Lentelės tinklelis2"/>
    <w:basedOn w:val="prastojilentel"/>
    <w:next w:val="Lentelstinklelis"/>
    <w:uiPriority w:val="59"/>
    <w:rsid w:val="00A07309"/>
    <w:pPr>
      <w:spacing w:after="0" w:line="240" w:lineRule="auto"/>
    </w:pPr>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8D0E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D0EB5"/>
    <w:rPr>
      <w:rFonts w:eastAsiaTheme="minorEastAsia"/>
      <w:lang w:val="lt-LT" w:eastAsia="lt-LT"/>
    </w:rPr>
  </w:style>
  <w:style w:type="paragraph" w:styleId="Debesliotekstas">
    <w:name w:val="Balloon Text"/>
    <w:basedOn w:val="prastasis"/>
    <w:link w:val="DebesliotekstasDiagrama"/>
    <w:uiPriority w:val="99"/>
    <w:semiHidden/>
    <w:unhideWhenUsed/>
    <w:rsid w:val="00926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C4A"/>
    <w:rPr>
      <w:rFonts w:ascii="Segoe UI" w:eastAsiaTheme="minorEastAsia"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4733">
      <w:bodyDiv w:val="1"/>
      <w:marLeft w:val="0"/>
      <w:marRight w:val="0"/>
      <w:marTop w:val="0"/>
      <w:marBottom w:val="0"/>
      <w:divBdr>
        <w:top w:val="none" w:sz="0" w:space="0" w:color="auto"/>
        <w:left w:val="none" w:sz="0" w:space="0" w:color="auto"/>
        <w:bottom w:val="none" w:sz="0" w:space="0" w:color="auto"/>
        <w:right w:val="none" w:sz="0" w:space="0" w:color="auto"/>
      </w:divBdr>
    </w:div>
    <w:div w:id="8038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usaliai.jonava.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uzusaliudaugiafunkciscentras/?view_public_for=550300965444863"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7945-6065-4936-8E05-6E3BFB08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20357</Words>
  <Characters>11604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Admin</cp:lastModifiedBy>
  <cp:revision>2</cp:revision>
  <cp:lastPrinted>2021-01-26T09:28:00Z</cp:lastPrinted>
  <dcterms:created xsi:type="dcterms:W3CDTF">2021-06-23T10:46:00Z</dcterms:created>
  <dcterms:modified xsi:type="dcterms:W3CDTF">2021-06-23T10:46:00Z</dcterms:modified>
</cp:coreProperties>
</file>